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1AE93" w14:textId="0C2876B3" w:rsidR="00AD7B91" w:rsidRPr="00484B8C" w:rsidRDefault="007B1093" w:rsidP="007B1093">
      <w:pPr>
        <w:pStyle w:val="BodyText"/>
        <w:jc w:val="center"/>
        <w:rPr>
          <w:b/>
          <w:sz w:val="36"/>
        </w:rPr>
      </w:pPr>
      <w:r>
        <w:rPr>
          <w:b/>
          <w:sz w:val="36"/>
        </w:rPr>
        <w:br/>
      </w:r>
      <w:r w:rsidR="00BA6ADE">
        <w:rPr>
          <w:b/>
          <w:sz w:val="36"/>
        </w:rPr>
        <w:tab/>
      </w:r>
      <w:r w:rsidR="00AD7B91" w:rsidRPr="00484B8C">
        <w:rPr>
          <w:rFonts w:ascii="Arial" w:hAnsi="Arial" w:cs="Arial"/>
          <w:b/>
          <w:bCs/>
          <w:noProof/>
          <w:sz w:val="32"/>
          <w:szCs w:val="32"/>
        </w:rPr>
        <w:drawing>
          <wp:inline distT="0" distB="0" distL="0" distR="0" wp14:anchorId="3EEF9A40" wp14:editId="08FD5AB3">
            <wp:extent cx="3377740" cy="570585"/>
            <wp:effectExtent l="0" t="0" r="0" b="1270"/>
            <wp:docPr id="27" name="Picture 27" descr="C:\Users\migsdme\AppData\Local\Microsoft\Windows\Temporary Internet Files\Content.IE5\IXXZM17S\5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sdme\AppData\Local\Microsoft\Windows\Temporary Internet Files\Content.IE5\IXXZM17S\58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887" cy="570272"/>
                    </a:xfrm>
                    <a:prstGeom prst="rect">
                      <a:avLst/>
                    </a:prstGeom>
                    <a:noFill/>
                    <a:ln>
                      <a:noFill/>
                    </a:ln>
                  </pic:spPr>
                </pic:pic>
              </a:graphicData>
            </a:graphic>
          </wp:inline>
        </w:drawing>
      </w:r>
    </w:p>
    <w:p w14:paraId="3F492061" w14:textId="24F24942"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CO-FUNDED GOVERNMENT – INDUSTRY ENERGY ANALYSIS PROGRAM</w:t>
      </w:r>
    </w:p>
    <w:p w14:paraId="736BED58"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DEPARTMENT OF MINES, INDUSTRY REGULATION and SAFETY,</w:t>
      </w:r>
    </w:p>
    <w:p w14:paraId="0E7D4D72"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 xml:space="preserve"> WESTERN AUSTRALIA</w:t>
      </w:r>
    </w:p>
    <w:p w14:paraId="7810C748" w14:textId="77777777" w:rsidR="00AD7B91" w:rsidRPr="00484B8C" w:rsidRDefault="00AD7B91" w:rsidP="00AD7B91">
      <w:pPr>
        <w:autoSpaceDE w:val="0"/>
        <w:autoSpaceDN w:val="0"/>
        <w:adjustRightInd w:val="0"/>
        <w:jc w:val="right"/>
        <w:rPr>
          <w:rFonts w:ascii="Arial" w:hAnsi="Arial" w:cs="Arial"/>
          <w:b/>
          <w:bCs/>
          <w:sz w:val="32"/>
          <w:szCs w:val="32"/>
        </w:rPr>
      </w:pPr>
    </w:p>
    <w:p w14:paraId="36BA1030" w14:textId="22119E65" w:rsidR="00AD7B91" w:rsidRPr="00484B8C" w:rsidRDefault="007148DA" w:rsidP="008814A8">
      <w:pPr>
        <w:autoSpaceDE w:val="0"/>
        <w:autoSpaceDN w:val="0"/>
        <w:adjustRightInd w:val="0"/>
        <w:jc w:val="center"/>
        <w:rPr>
          <w:rFonts w:ascii="Arial" w:hAnsi="Arial" w:cs="Arial"/>
          <w:b/>
          <w:bCs/>
          <w:sz w:val="40"/>
          <w:szCs w:val="40"/>
        </w:rPr>
      </w:pPr>
      <w:r>
        <w:rPr>
          <w:rFonts w:ascii="Arial" w:hAnsi="Arial" w:cs="Arial"/>
          <w:b/>
          <w:bCs/>
          <w:sz w:val="40"/>
          <w:szCs w:val="40"/>
        </w:rPr>
        <w:t>2023</w:t>
      </w:r>
      <w:r w:rsidR="008814A8" w:rsidRPr="00484B8C">
        <w:rPr>
          <w:rFonts w:ascii="Arial" w:hAnsi="Arial" w:cs="Arial"/>
          <w:b/>
          <w:bCs/>
          <w:sz w:val="40"/>
          <w:szCs w:val="40"/>
        </w:rPr>
        <w:t>−</w:t>
      </w:r>
      <w:r>
        <w:rPr>
          <w:rFonts w:ascii="Arial" w:hAnsi="Arial" w:cs="Arial"/>
          <w:b/>
          <w:bCs/>
          <w:sz w:val="40"/>
          <w:szCs w:val="40"/>
        </w:rPr>
        <w:t>2024</w:t>
      </w:r>
      <w:r w:rsidR="00AD7B91" w:rsidRPr="00484B8C">
        <w:rPr>
          <w:rFonts w:ascii="Arial" w:hAnsi="Arial" w:cs="Arial"/>
          <w:b/>
          <w:bCs/>
          <w:sz w:val="40"/>
          <w:szCs w:val="40"/>
        </w:rPr>
        <w:t xml:space="preserve"> program</w:t>
      </w:r>
    </w:p>
    <w:p w14:paraId="1B0BE52B" w14:textId="77777777" w:rsidR="00AD7B91" w:rsidRPr="00484B8C" w:rsidRDefault="00AD7B91" w:rsidP="00AD7B91">
      <w:pPr>
        <w:autoSpaceDE w:val="0"/>
        <w:autoSpaceDN w:val="0"/>
        <w:adjustRightInd w:val="0"/>
        <w:jc w:val="right"/>
        <w:rPr>
          <w:rFonts w:ascii="Arial" w:hAnsi="Arial" w:cs="Arial"/>
          <w:b/>
          <w:bCs/>
          <w:szCs w:val="48"/>
        </w:rPr>
      </w:pPr>
    </w:p>
    <w:p w14:paraId="32637365" w14:textId="1DF106F7" w:rsidR="00AD7B91" w:rsidRPr="00484B8C" w:rsidRDefault="00AD7B91" w:rsidP="00AD7B91">
      <w:pPr>
        <w:autoSpaceDE w:val="0"/>
        <w:autoSpaceDN w:val="0"/>
        <w:adjustRightInd w:val="0"/>
        <w:jc w:val="center"/>
        <w:rPr>
          <w:rFonts w:ascii="Arial" w:hAnsi="Arial" w:cs="Arial"/>
          <w:b/>
          <w:bCs/>
          <w:sz w:val="34"/>
          <w:szCs w:val="34"/>
        </w:rPr>
      </w:pPr>
      <w:r w:rsidRPr="00484B8C">
        <w:rPr>
          <w:rFonts w:ascii="Arial" w:hAnsi="Arial" w:cs="Arial"/>
          <w:b/>
          <w:bCs/>
          <w:sz w:val="34"/>
          <w:szCs w:val="34"/>
        </w:rPr>
        <w:t>Guidelines for Submission of Applications</w:t>
      </w:r>
    </w:p>
    <w:p w14:paraId="083D0407" w14:textId="500CF40A" w:rsidR="00AD7B91" w:rsidRPr="00484B8C" w:rsidRDefault="00AD7B91" w:rsidP="00AD7B91">
      <w:pPr>
        <w:pStyle w:val="Heading3"/>
        <w:jc w:val="center"/>
      </w:pPr>
    </w:p>
    <w:p w14:paraId="1CB8575E" w14:textId="7D1BC728" w:rsidR="00D21849" w:rsidRPr="005932B8" w:rsidRDefault="00AD7B91">
      <w:pPr>
        <w:pStyle w:val="TOC2"/>
        <w:rPr>
          <w:rFonts w:asciiTheme="minorHAnsi" w:eastAsiaTheme="minorEastAsia" w:hAnsiTheme="minorHAnsi" w:cstheme="minorBidi"/>
          <w:noProof/>
          <w:sz w:val="20"/>
          <w:szCs w:val="20"/>
        </w:rPr>
      </w:pPr>
      <w:r w:rsidRPr="005932B8">
        <w:rPr>
          <w:rFonts w:ascii="Calibri" w:eastAsia="Times New Roman" w:hAnsi="Calibri" w:cs="Calibri"/>
          <w:color w:val="000000"/>
          <w:sz w:val="20"/>
          <w:szCs w:val="20"/>
        </w:rPr>
        <w:fldChar w:fldCharType="begin"/>
      </w:r>
      <w:r w:rsidRPr="005932B8">
        <w:rPr>
          <w:rFonts w:ascii="Calibri" w:eastAsia="Times New Roman" w:hAnsi="Calibri" w:cs="Calibri"/>
          <w:color w:val="000000"/>
          <w:sz w:val="20"/>
          <w:szCs w:val="20"/>
        </w:rPr>
        <w:instrText xml:space="preserve"> TOC \o "1-3" \h \z \u </w:instrText>
      </w:r>
      <w:r w:rsidRPr="005932B8">
        <w:rPr>
          <w:rFonts w:ascii="Calibri" w:eastAsia="Times New Roman" w:hAnsi="Calibri" w:cs="Calibri"/>
          <w:color w:val="000000"/>
          <w:sz w:val="20"/>
          <w:szCs w:val="20"/>
        </w:rPr>
        <w:fldChar w:fldCharType="separate"/>
      </w:r>
      <w:hyperlink w:anchor="_Toc107566943" w:history="1">
        <w:r w:rsidR="00D21849" w:rsidRPr="005932B8">
          <w:rPr>
            <w:rStyle w:val="Hyperlink"/>
            <w:noProof/>
            <w:sz w:val="20"/>
            <w:szCs w:val="20"/>
          </w:rPr>
          <w:t>1.</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INTRODUCTION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3</w:t>
        </w:r>
        <w:r w:rsidR="00D21849" w:rsidRPr="005932B8">
          <w:rPr>
            <w:noProof/>
            <w:webHidden/>
            <w:sz w:val="20"/>
            <w:szCs w:val="20"/>
          </w:rPr>
          <w:fldChar w:fldCharType="end"/>
        </w:r>
      </w:hyperlink>
    </w:p>
    <w:p w14:paraId="66FC6778" w14:textId="4CCD3DEB" w:rsidR="00D21849" w:rsidRPr="005932B8" w:rsidRDefault="00BC0B80">
      <w:pPr>
        <w:pStyle w:val="TOC2"/>
        <w:rPr>
          <w:rFonts w:asciiTheme="minorHAnsi" w:eastAsiaTheme="minorEastAsia" w:hAnsiTheme="minorHAnsi" w:cstheme="minorBidi"/>
          <w:noProof/>
          <w:sz w:val="20"/>
          <w:szCs w:val="20"/>
        </w:rPr>
      </w:pPr>
      <w:hyperlink w:anchor="_Toc107566944" w:history="1">
        <w:r w:rsidR="00D21849" w:rsidRPr="005932B8">
          <w:rPr>
            <w:rStyle w:val="Hyperlink"/>
            <w:noProof/>
            <w:sz w:val="20"/>
            <w:szCs w:val="20"/>
          </w:rPr>
          <w:t>2.</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DEFINITIONS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3</w:t>
        </w:r>
        <w:r w:rsidR="00D21849" w:rsidRPr="005932B8">
          <w:rPr>
            <w:noProof/>
            <w:webHidden/>
            <w:sz w:val="20"/>
            <w:szCs w:val="20"/>
          </w:rPr>
          <w:fldChar w:fldCharType="end"/>
        </w:r>
      </w:hyperlink>
    </w:p>
    <w:p w14:paraId="7C1A5AE1" w14:textId="0B89B8FE" w:rsidR="00D21849" w:rsidRPr="005932B8" w:rsidRDefault="00BC0B80">
      <w:pPr>
        <w:pStyle w:val="TOC2"/>
        <w:rPr>
          <w:rFonts w:asciiTheme="minorHAnsi" w:eastAsiaTheme="minorEastAsia" w:hAnsiTheme="minorHAnsi" w:cstheme="minorBidi"/>
          <w:noProof/>
          <w:sz w:val="20"/>
          <w:szCs w:val="20"/>
        </w:rPr>
      </w:pPr>
      <w:hyperlink w:anchor="_Toc107566945" w:history="1">
        <w:r w:rsidR="00D21849" w:rsidRPr="005932B8">
          <w:rPr>
            <w:rStyle w:val="Hyperlink"/>
            <w:noProof/>
            <w:sz w:val="20"/>
            <w:szCs w:val="20"/>
          </w:rPr>
          <w:t>3.</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APPLICANT ELIGIBILITY</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4</w:t>
        </w:r>
        <w:r w:rsidR="00D21849" w:rsidRPr="005932B8">
          <w:rPr>
            <w:noProof/>
            <w:webHidden/>
            <w:sz w:val="20"/>
            <w:szCs w:val="20"/>
          </w:rPr>
          <w:fldChar w:fldCharType="end"/>
        </w:r>
      </w:hyperlink>
    </w:p>
    <w:p w14:paraId="1A1D6659" w14:textId="7A680AF1" w:rsidR="00D21849" w:rsidRPr="005932B8" w:rsidRDefault="00BC0B80">
      <w:pPr>
        <w:pStyle w:val="TOC2"/>
        <w:rPr>
          <w:rFonts w:asciiTheme="minorHAnsi" w:eastAsiaTheme="minorEastAsia" w:hAnsiTheme="minorHAnsi" w:cstheme="minorBidi"/>
          <w:noProof/>
          <w:sz w:val="20"/>
          <w:szCs w:val="20"/>
        </w:rPr>
      </w:pPr>
      <w:hyperlink w:anchor="_Toc107566946" w:history="1">
        <w:r w:rsidR="00D21849" w:rsidRPr="005932B8">
          <w:rPr>
            <w:rStyle w:val="Hyperlink"/>
            <w:noProof/>
            <w:sz w:val="20"/>
            <w:szCs w:val="20"/>
          </w:rPr>
          <w:t>4.</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PROJECT ELIGIBILITY</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_Toc107566946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4</w:t>
        </w:r>
        <w:r w:rsidR="00D21849" w:rsidRPr="005932B8">
          <w:rPr>
            <w:noProof/>
            <w:webHidden/>
            <w:sz w:val="20"/>
            <w:szCs w:val="20"/>
          </w:rPr>
          <w:fldChar w:fldCharType="end"/>
        </w:r>
      </w:hyperlink>
    </w:p>
    <w:p w14:paraId="74EC1A81" w14:textId="257630EA" w:rsidR="00D21849" w:rsidRPr="005932B8" w:rsidRDefault="00BC0B80">
      <w:pPr>
        <w:pStyle w:val="TOC2"/>
        <w:rPr>
          <w:rFonts w:asciiTheme="minorHAnsi" w:eastAsiaTheme="minorEastAsia" w:hAnsiTheme="minorHAnsi" w:cstheme="minorBidi"/>
          <w:noProof/>
          <w:sz w:val="20"/>
          <w:szCs w:val="20"/>
        </w:rPr>
      </w:pPr>
      <w:hyperlink w:anchor="_Toc107566947" w:history="1">
        <w:r w:rsidR="00D21849" w:rsidRPr="005932B8">
          <w:rPr>
            <w:rStyle w:val="Hyperlink"/>
            <w:noProof/>
            <w:sz w:val="20"/>
            <w:szCs w:val="20"/>
          </w:rPr>
          <w:t>5.</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SERVICE/ANALYSIS PROVIDER</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_Toc107566947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5</w:t>
        </w:r>
        <w:r w:rsidR="00D21849" w:rsidRPr="005932B8">
          <w:rPr>
            <w:noProof/>
            <w:webHidden/>
            <w:sz w:val="20"/>
            <w:szCs w:val="20"/>
          </w:rPr>
          <w:fldChar w:fldCharType="end"/>
        </w:r>
      </w:hyperlink>
    </w:p>
    <w:p w14:paraId="20C1AD38" w14:textId="1CB24BC9" w:rsidR="00D21849" w:rsidRPr="005932B8" w:rsidRDefault="00BC0B80">
      <w:pPr>
        <w:pStyle w:val="TOC2"/>
        <w:rPr>
          <w:rFonts w:asciiTheme="minorHAnsi" w:eastAsiaTheme="minorEastAsia" w:hAnsiTheme="minorHAnsi" w:cstheme="minorBidi"/>
          <w:noProof/>
          <w:sz w:val="20"/>
          <w:szCs w:val="20"/>
        </w:rPr>
      </w:pPr>
      <w:hyperlink w:anchor="_Toc107566948" w:history="1">
        <w:r w:rsidR="00D21849" w:rsidRPr="005932B8">
          <w:rPr>
            <w:rStyle w:val="Hyperlink"/>
            <w:noProof/>
            <w:sz w:val="20"/>
            <w:szCs w:val="20"/>
          </w:rPr>
          <w:t>6.</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FUNDING SPECIFICATIONS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_Toc107566948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5</w:t>
        </w:r>
        <w:r w:rsidR="00D21849" w:rsidRPr="005932B8">
          <w:rPr>
            <w:noProof/>
            <w:webHidden/>
            <w:sz w:val="20"/>
            <w:szCs w:val="20"/>
          </w:rPr>
          <w:fldChar w:fldCharType="end"/>
        </w:r>
      </w:hyperlink>
    </w:p>
    <w:p w14:paraId="411EF59D" w14:textId="1BA0C349" w:rsidR="00D21849" w:rsidRPr="005932B8" w:rsidRDefault="00BC0B80">
      <w:pPr>
        <w:pStyle w:val="TOC2"/>
        <w:rPr>
          <w:rFonts w:asciiTheme="minorHAnsi" w:eastAsiaTheme="minorEastAsia" w:hAnsiTheme="minorHAnsi" w:cstheme="minorBidi"/>
          <w:noProof/>
          <w:sz w:val="20"/>
          <w:szCs w:val="20"/>
        </w:rPr>
      </w:pPr>
      <w:hyperlink w:anchor="_Toc107566949" w:history="1">
        <w:r w:rsidR="00D21849" w:rsidRPr="005932B8">
          <w:rPr>
            <w:rStyle w:val="Hyperlink"/>
            <w:noProof/>
            <w:sz w:val="20"/>
            <w:szCs w:val="20"/>
          </w:rPr>
          <w:t>7.</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_Toc107566949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6</w:t>
        </w:r>
        <w:r w:rsidR="00D21849" w:rsidRPr="005932B8">
          <w:rPr>
            <w:noProof/>
            <w:webHidden/>
            <w:sz w:val="20"/>
            <w:szCs w:val="20"/>
          </w:rPr>
          <w:fldChar w:fldCharType="end"/>
        </w:r>
      </w:hyperlink>
    </w:p>
    <w:p w14:paraId="5BC171AF" w14:textId="057927D3" w:rsidR="00D21849" w:rsidRPr="005932B8" w:rsidRDefault="00BC0B80">
      <w:pPr>
        <w:pStyle w:val="TOC2"/>
        <w:rPr>
          <w:rFonts w:asciiTheme="minorHAnsi" w:eastAsiaTheme="minorEastAsia" w:hAnsiTheme="minorHAnsi" w:cstheme="minorBidi"/>
          <w:noProof/>
          <w:sz w:val="20"/>
          <w:szCs w:val="20"/>
        </w:rPr>
      </w:pPr>
      <w:hyperlink w:anchor="_Toc107566950" w:history="1">
        <w:r w:rsidR="00D21849" w:rsidRPr="005932B8">
          <w:rPr>
            <w:rStyle w:val="Hyperlink"/>
            <w:noProof/>
            <w:sz w:val="20"/>
            <w:szCs w:val="20"/>
          </w:rPr>
          <w:t>8.</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APPLICATION PROCESS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6</w:t>
        </w:r>
        <w:r w:rsidR="00D21849" w:rsidRPr="005932B8">
          <w:rPr>
            <w:noProof/>
            <w:webHidden/>
            <w:sz w:val="20"/>
            <w:szCs w:val="20"/>
          </w:rPr>
          <w:fldChar w:fldCharType="end"/>
        </w:r>
      </w:hyperlink>
    </w:p>
    <w:p w14:paraId="273324C3" w14:textId="0907D99C" w:rsidR="00D21849" w:rsidRPr="005932B8" w:rsidRDefault="00BC0B80">
      <w:pPr>
        <w:pStyle w:val="TOC2"/>
        <w:rPr>
          <w:rFonts w:asciiTheme="minorHAnsi" w:eastAsiaTheme="minorEastAsia" w:hAnsiTheme="minorHAnsi" w:cstheme="minorBidi"/>
          <w:noProof/>
          <w:sz w:val="20"/>
          <w:szCs w:val="20"/>
        </w:rPr>
      </w:pPr>
      <w:hyperlink w:anchor="_Toc107566951" w:history="1">
        <w:r w:rsidR="00D21849" w:rsidRPr="005932B8">
          <w:rPr>
            <w:rStyle w:val="Hyperlink"/>
            <w:noProof/>
            <w:sz w:val="20"/>
            <w:szCs w:val="20"/>
          </w:rPr>
          <w:t>9.</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PROJECT PROPOSAL</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7</w:t>
        </w:r>
        <w:r w:rsidR="00D21849" w:rsidRPr="005932B8">
          <w:rPr>
            <w:noProof/>
            <w:webHidden/>
            <w:sz w:val="20"/>
            <w:szCs w:val="20"/>
          </w:rPr>
          <w:fldChar w:fldCharType="end"/>
        </w:r>
      </w:hyperlink>
    </w:p>
    <w:p w14:paraId="70160CAD" w14:textId="755670B8" w:rsidR="00D21849" w:rsidRPr="005932B8" w:rsidRDefault="00BC0B80">
      <w:pPr>
        <w:pStyle w:val="TOC2"/>
        <w:rPr>
          <w:rFonts w:asciiTheme="minorHAnsi" w:eastAsiaTheme="minorEastAsia" w:hAnsiTheme="minorHAnsi" w:cstheme="minorBidi"/>
          <w:noProof/>
          <w:sz w:val="20"/>
          <w:szCs w:val="20"/>
        </w:rPr>
      </w:pPr>
      <w:hyperlink w:anchor="_Toc107566952" w:history="1">
        <w:r w:rsidR="00D21849" w:rsidRPr="005932B8">
          <w:rPr>
            <w:rStyle w:val="Hyperlink"/>
            <w:noProof/>
            <w:sz w:val="20"/>
            <w:szCs w:val="20"/>
          </w:rPr>
          <w:t>10.</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LEGAL PARAMETERS OF PROPOSALS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_Toc107566952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8</w:t>
        </w:r>
        <w:r w:rsidR="00D21849" w:rsidRPr="005932B8">
          <w:rPr>
            <w:noProof/>
            <w:webHidden/>
            <w:sz w:val="20"/>
            <w:szCs w:val="20"/>
          </w:rPr>
          <w:fldChar w:fldCharType="end"/>
        </w:r>
      </w:hyperlink>
    </w:p>
    <w:p w14:paraId="18F13FC3" w14:textId="2BF07B31" w:rsidR="00D21849" w:rsidRPr="005932B8" w:rsidRDefault="00BC0B80">
      <w:pPr>
        <w:pStyle w:val="TOC2"/>
        <w:rPr>
          <w:rFonts w:asciiTheme="minorHAnsi" w:eastAsiaTheme="minorEastAsia" w:hAnsiTheme="minorHAnsi" w:cstheme="minorBidi"/>
          <w:noProof/>
          <w:sz w:val="20"/>
          <w:szCs w:val="20"/>
        </w:rPr>
      </w:pPr>
      <w:hyperlink w:anchor="_Toc107566953" w:history="1">
        <w:r w:rsidR="00D21849" w:rsidRPr="005932B8">
          <w:rPr>
            <w:rStyle w:val="Hyperlink"/>
            <w:noProof/>
            <w:sz w:val="20"/>
            <w:szCs w:val="20"/>
          </w:rPr>
          <w:t>11.</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POST ANNOUNCEMENT</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7A27D981" w14:textId="64107AC0" w:rsidR="00D21849" w:rsidRPr="005932B8" w:rsidRDefault="00BC0B80">
      <w:pPr>
        <w:pStyle w:val="TOC3"/>
        <w:rPr>
          <w:rFonts w:asciiTheme="minorHAnsi" w:eastAsiaTheme="minorEastAsia" w:hAnsiTheme="minorHAnsi" w:cstheme="minorBidi"/>
          <w:noProof/>
          <w:sz w:val="20"/>
          <w:szCs w:val="20"/>
        </w:rPr>
      </w:pPr>
      <w:hyperlink w:anchor="_Toc107566954" w:history="1">
        <w:r w:rsidR="00D21849" w:rsidRPr="005932B8">
          <w:rPr>
            <w:rStyle w:val="Hyperlink"/>
            <w:noProof/>
            <w:sz w:val="20"/>
            <w:szCs w:val="20"/>
          </w:rPr>
          <w:t>Conditions of acceptance for successful applicants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65D01682" w14:textId="64341802" w:rsidR="00D21849" w:rsidRPr="005932B8" w:rsidRDefault="00BC0B80">
      <w:pPr>
        <w:pStyle w:val="TOC3"/>
        <w:rPr>
          <w:rFonts w:asciiTheme="minorHAnsi" w:eastAsiaTheme="minorEastAsia" w:hAnsiTheme="minorHAnsi" w:cstheme="minorBidi"/>
          <w:noProof/>
          <w:sz w:val="20"/>
          <w:szCs w:val="20"/>
        </w:rPr>
      </w:pPr>
      <w:hyperlink w:anchor="_Toc107566955" w:history="1">
        <w:r w:rsidR="00D21849" w:rsidRPr="005932B8">
          <w:rPr>
            <w:rStyle w:val="Hyperlink"/>
            <w:noProof/>
            <w:sz w:val="20"/>
            <w:szCs w:val="20"/>
          </w:rPr>
          <w:t>Project modification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7AFC61C0" w14:textId="1BA6E795" w:rsidR="00D21849" w:rsidRPr="005932B8" w:rsidRDefault="00BC0B80">
      <w:pPr>
        <w:pStyle w:val="TOC3"/>
        <w:rPr>
          <w:rFonts w:asciiTheme="minorHAnsi" w:eastAsiaTheme="minorEastAsia" w:hAnsiTheme="minorHAnsi" w:cstheme="minorBidi"/>
          <w:noProof/>
          <w:sz w:val="20"/>
          <w:szCs w:val="20"/>
        </w:rPr>
      </w:pPr>
      <w:hyperlink w:anchor="_Toc107566956" w:history="1">
        <w:r w:rsidR="00D21849" w:rsidRPr="005932B8">
          <w:rPr>
            <w:rStyle w:val="Hyperlink"/>
            <w:noProof/>
            <w:sz w:val="20"/>
            <w:szCs w:val="20"/>
          </w:rPr>
          <w:t>Withdrawal</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_Toc107566956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3F3EEB80" w14:textId="73D831CC" w:rsidR="00D21849" w:rsidRPr="005932B8" w:rsidRDefault="00BC0B80">
      <w:pPr>
        <w:pStyle w:val="TOC2"/>
        <w:rPr>
          <w:rFonts w:asciiTheme="minorHAnsi" w:eastAsiaTheme="minorEastAsia" w:hAnsiTheme="minorHAnsi" w:cstheme="minorBidi"/>
          <w:noProof/>
          <w:sz w:val="20"/>
          <w:szCs w:val="20"/>
        </w:rPr>
      </w:pPr>
      <w:hyperlink w:anchor="_Toc107566957" w:history="1">
        <w:r w:rsidR="00D21849" w:rsidRPr="005932B8">
          <w:rPr>
            <w:rStyle w:val="Hyperlink"/>
            <w:noProof/>
            <w:sz w:val="20"/>
            <w:szCs w:val="20"/>
          </w:rPr>
          <w:t>12.</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ANALYSIS PROGRAM</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_Toc107566957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6BDD64F0" w14:textId="4B5E115F" w:rsidR="00D21849" w:rsidRPr="005932B8" w:rsidRDefault="00BC0B80">
      <w:pPr>
        <w:pStyle w:val="TOC3"/>
        <w:rPr>
          <w:rFonts w:asciiTheme="minorHAnsi" w:eastAsiaTheme="minorEastAsia" w:hAnsiTheme="minorHAnsi" w:cstheme="minorBidi"/>
          <w:noProof/>
          <w:sz w:val="20"/>
          <w:szCs w:val="20"/>
        </w:rPr>
      </w:pPr>
      <w:hyperlink w:anchor="_Toc107566958" w:history="1">
        <w:r w:rsidR="00D21849" w:rsidRPr="005932B8">
          <w:rPr>
            <w:rStyle w:val="Hyperlink"/>
            <w:noProof/>
            <w:sz w:val="20"/>
            <w:szCs w:val="20"/>
          </w:rPr>
          <w:t>Deliverables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_Toc107566958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27764A6B" w14:textId="7BA0BD93" w:rsidR="00D21849" w:rsidRPr="005932B8" w:rsidRDefault="00BC0B80">
      <w:pPr>
        <w:pStyle w:val="TOC3"/>
        <w:rPr>
          <w:rFonts w:asciiTheme="minorHAnsi" w:eastAsiaTheme="minorEastAsia" w:hAnsiTheme="minorHAnsi" w:cstheme="minorBidi"/>
          <w:noProof/>
          <w:sz w:val="20"/>
          <w:szCs w:val="20"/>
        </w:rPr>
      </w:pPr>
      <w:hyperlink w:anchor="_Toc107566959" w:history="1">
        <w:r w:rsidR="00D21849" w:rsidRPr="005932B8">
          <w:rPr>
            <w:rStyle w:val="Hyperlink"/>
            <w:noProof/>
            <w:sz w:val="20"/>
            <w:szCs w:val="20"/>
          </w:rPr>
          <w:t>Submission items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_Toc107566959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0011AED6" w14:textId="67EE096B" w:rsidR="00D21849" w:rsidRPr="005932B8" w:rsidRDefault="00BC0B80">
      <w:pPr>
        <w:pStyle w:val="TOC3"/>
        <w:rPr>
          <w:rFonts w:asciiTheme="minorHAnsi" w:eastAsiaTheme="minorEastAsia" w:hAnsiTheme="minorHAnsi" w:cstheme="minorBidi"/>
          <w:noProof/>
          <w:sz w:val="20"/>
          <w:szCs w:val="20"/>
        </w:rPr>
      </w:pPr>
      <w:hyperlink w:anchor="_Toc107566960" w:history="1">
        <w:r w:rsidR="00D21849" w:rsidRPr="005932B8">
          <w:rPr>
            <w:rStyle w:val="Hyperlink"/>
            <w:noProof/>
            <w:sz w:val="20"/>
            <w:szCs w:val="20"/>
          </w:rPr>
          <w:t>Specific submission items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11</w:t>
        </w:r>
        <w:r w:rsidR="00D21849" w:rsidRPr="005932B8">
          <w:rPr>
            <w:noProof/>
            <w:webHidden/>
            <w:sz w:val="20"/>
            <w:szCs w:val="20"/>
          </w:rPr>
          <w:fldChar w:fldCharType="end"/>
        </w:r>
      </w:hyperlink>
    </w:p>
    <w:p w14:paraId="416CF18D" w14:textId="2BB6404F" w:rsidR="00D21849" w:rsidRPr="005932B8" w:rsidRDefault="00BC0B80">
      <w:pPr>
        <w:pStyle w:val="TOC2"/>
        <w:rPr>
          <w:rFonts w:asciiTheme="minorHAnsi" w:eastAsiaTheme="minorEastAsia" w:hAnsiTheme="minorHAnsi" w:cstheme="minorBidi"/>
          <w:noProof/>
          <w:sz w:val="20"/>
          <w:szCs w:val="20"/>
        </w:rPr>
      </w:pPr>
      <w:hyperlink w:anchor="_Toc107566961" w:history="1">
        <w:r w:rsidR="00D21849" w:rsidRPr="005932B8">
          <w:rPr>
            <w:rStyle w:val="Hyperlink"/>
            <w:noProof/>
            <w:sz w:val="20"/>
            <w:szCs w:val="20"/>
          </w:rPr>
          <w:t>13.</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TIMELINE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13</w:t>
        </w:r>
        <w:r w:rsidR="00D21849" w:rsidRPr="005932B8">
          <w:rPr>
            <w:noProof/>
            <w:webHidden/>
            <w:sz w:val="20"/>
            <w:szCs w:val="20"/>
          </w:rPr>
          <w:fldChar w:fldCharType="end"/>
        </w:r>
      </w:hyperlink>
    </w:p>
    <w:p w14:paraId="0B7B95B4" w14:textId="73642BD4" w:rsidR="00D21849" w:rsidRPr="005932B8" w:rsidRDefault="00BC0B80">
      <w:pPr>
        <w:pStyle w:val="TOC2"/>
        <w:rPr>
          <w:rFonts w:asciiTheme="minorHAnsi" w:eastAsiaTheme="minorEastAsia" w:hAnsiTheme="minorHAnsi" w:cstheme="minorBidi"/>
          <w:noProof/>
          <w:sz w:val="20"/>
          <w:szCs w:val="20"/>
        </w:rPr>
      </w:pPr>
      <w:hyperlink w:anchor="_Toc107566962" w:history="1">
        <w:r w:rsidR="00D21849" w:rsidRPr="005932B8">
          <w:rPr>
            <w:rStyle w:val="Hyperlink"/>
            <w:noProof/>
            <w:sz w:val="20"/>
            <w:szCs w:val="20"/>
          </w:rPr>
          <w:t>Annexure A. Map showing area of Western Australia state jurisdiction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_Toc107566962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15</w:t>
        </w:r>
        <w:r w:rsidR="00D21849" w:rsidRPr="005932B8">
          <w:rPr>
            <w:noProof/>
            <w:webHidden/>
            <w:sz w:val="20"/>
            <w:szCs w:val="20"/>
          </w:rPr>
          <w:fldChar w:fldCharType="end"/>
        </w:r>
      </w:hyperlink>
    </w:p>
    <w:p w14:paraId="1F2AD596" w14:textId="6024A427" w:rsidR="00D21849" w:rsidRPr="005932B8" w:rsidRDefault="00BC0B80">
      <w:pPr>
        <w:pStyle w:val="TOC2"/>
        <w:rPr>
          <w:rFonts w:asciiTheme="minorHAnsi" w:eastAsiaTheme="minorEastAsia" w:hAnsiTheme="minorHAnsi" w:cstheme="minorBidi"/>
          <w:noProof/>
          <w:sz w:val="20"/>
          <w:szCs w:val="20"/>
        </w:rPr>
      </w:pPr>
      <w:hyperlink w:anchor="_Toc107566963" w:history="1">
        <w:r w:rsidR="00D21849" w:rsidRPr="005932B8">
          <w:rPr>
            <w:rStyle w:val="Hyperlink"/>
            <w:noProof/>
            <w:sz w:val="20"/>
            <w:szCs w:val="20"/>
          </w:rPr>
          <w:t xml:space="preserve">Annexure B. </w:t>
        </w:r>
        <w:r w:rsidR="00D21849" w:rsidRPr="005932B8">
          <w:rPr>
            <w:rStyle w:val="Hyperlink"/>
            <w:rFonts w:eastAsia="Times New Roman" w:cstheme="minorHAnsi"/>
            <w:noProof/>
            <w:sz w:val="20"/>
            <w:szCs w:val="20"/>
          </w:rPr>
          <w:t>Examples of specific anal</w:t>
        </w:r>
        <w:r w:rsidR="00D901B9" w:rsidRPr="005932B8">
          <w:rPr>
            <w:rStyle w:val="Hyperlink"/>
            <w:rFonts w:eastAsia="Times New Roman" w:cstheme="minorHAnsi"/>
            <w:noProof/>
            <w:sz w:val="20"/>
            <w:szCs w:val="20"/>
          </w:rPr>
          <w:t>ysis types eligible for funding</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16</w:t>
        </w:r>
        <w:r w:rsidR="00D21849" w:rsidRPr="005932B8">
          <w:rPr>
            <w:noProof/>
            <w:webHidden/>
            <w:sz w:val="20"/>
            <w:szCs w:val="20"/>
          </w:rPr>
          <w:fldChar w:fldCharType="end"/>
        </w:r>
      </w:hyperlink>
    </w:p>
    <w:p w14:paraId="4950A200" w14:textId="7CEB4031" w:rsidR="00D21849" w:rsidRPr="005932B8" w:rsidRDefault="00BC0B80">
      <w:pPr>
        <w:pStyle w:val="TOC2"/>
        <w:rPr>
          <w:rFonts w:asciiTheme="minorHAnsi" w:eastAsiaTheme="minorEastAsia" w:hAnsiTheme="minorHAnsi" w:cstheme="minorBidi"/>
          <w:noProof/>
          <w:sz w:val="20"/>
          <w:szCs w:val="20"/>
        </w:rPr>
      </w:pPr>
      <w:hyperlink w:anchor="_Toc107566964" w:history="1">
        <w:r w:rsidR="00D21849" w:rsidRPr="005932B8">
          <w:rPr>
            <w:rStyle w:val="Hyperlink"/>
            <w:rFonts w:cstheme="minorHAnsi"/>
            <w:noProof/>
            <w:sz w:val="20"/>
            <w:szCs w:val="20"/>
          </w:rPr>
          <w:t>Annexure C. Application form</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17</w:t>
        </w:r>
        <w:r w:rsidR="00D21849" w:rsidRPr="005932B8">
          <w:rPr>
            <w:noProof/>
            <w:webHidden/>
            <w:sz w:val="20"/>
            <w:szCs w:val="20"/>
          </w:rPr>
          <w:fldChar w:fldCharType="end"/>
        </w:r>
      </w:hyperlink>
    </w:p>
    <w:p w14:paraId="3563B0EB" w14:textId="2B259230" w:rsidR="00D21849" w:rsidRPr="005932B8" w:rsidRDefault="00BC0B80">
      <w:pPr>
        <w:pStyle w:val="TOC2"/>
        <w:rPr>
          <w:rFonts w:asciiTheme="minorHAnsi" w:eastAsiaTheme="minorEastAsia" w:hAnsiTheme="minorHAnsi" w:cstheme="minorBidi"/>
          <w:noProof/>
          <w:sz w:val="20"/>
          <w:szCs w:val="20"/>
        </w:rPr>
      </w:pPr>
      <w:hyperlink w:anchor="_Toc107566965" w:history="1">
        <w:r w:rsidR="00D21849" w:rsidRPr="005932B8">
          <w:rPr>
            <w:rStyle w:val="Hyperlink"/>
            <w:noProof/>
            <w:sz w:val="20"/>
            <w:szCs w:val="20"/>
          </w:rPr>
          <w:t>Annexure D.  Final report template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21</w:t>
        </w:r>
        <w:r w:rsidR="00D21849" w:rsidRPr="005932B8">
          <w:rPr>
            <w:noProof/>
            <w:webHidden/>
            <w:sz w:val="20"/>
            <w:szCs w:val="20"/>
          </w:rPr>
          <w:fldChar w:fldCharType="end"/>
        </w:r>
      </w:hyperlink>
    </w:p>
    <w:p w14:paraId="4E4C0591" w14:textId="17114D1A" w:rsidR="00D21849" w:rsidRPr="005932B8" w:rsidRDefault="00BC0B80">
      <w:pPr>
        <w:pStyle w:val="TOC2"/>
        <w:rPr>
          <w:rFonts w:asciiTheme="minorHAnsi" w:eastAsiaTheme="minorEastAsia" w:hAnsiTheme="minorHAnsi" w:cstheme="minorBidi"/>
          <w:noProof/>
          <w:sz w:val="20"/>
          <w:szCs w:val="20"/>
        </w:rPr>
      </w:pPr>
      <w:hyperlink w:anchor="_Toc107566970" w:history="1">
        <w:r w:rsidR="00D21849" w:rsidRPr="005932B8">
          <w:rPr>
            <w:rStyle w:val="Hyperlink"/>
            <w:noProof/>
            <w:sz w:val="20"/>
            <w:szCs w:val="20"/>
          </w:rPr>
          <w:t>Annexure E.  Mock invoice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_Toc107566970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28</w:t>
        </w:r>
        <w:r w:rsidR="00D21849" w:rsidRPr="005932B8">
          <w:rPr>
            <w:noProof/>
            <w:webHidden/>
            <w:sz w:val="20"/>
            <w:szCs w:val="20"/>
          </w:rPr>
          <w:fldChar w:fldCharType="end"/>
        </w:r>
      </w:hyperlink>
    </w:p>
    <w:p w14:paraId="557E6C1C" w14:textId="3BB33CD7" w:rsidR="00D21849" w:rsidRPr="005932B8" w:rsidRDefault="00BC0B80">
      <w:pPr>
        <w:pStyle w:val="TOC2"/>
        <w:rPr>
          <w:rFonts w:asciiTheme="minorHAnsi" w:eastAsiaTheme="minorEastAsia" w:hAnsiTheme="minorHAnsi" w:cstheme="minorBidi"/>
          <w:noProof/>
          <w:sz w:val="20"/>
          <w:szCs w:val="20"/>
        </w:rPr>
      </w:pPr>
      <w:hyperlink w:anchor="_Toc107566971" w:history="1">
        <w:r w:rsidR="00D21849" w:rsidRPr="005932B8">
          <w:rPr>
            <w:rStyle w:val="Hyperlink"/>
            <w:noProof/>
            <w:sz w:val="20"/>
            <w:szCs w:val="20"/>
          </w:rPr>
          <w:t>Annexure F. Example of analysis provider invoice breakdown costs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_Toc107566971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29</w:t>
        </w:r>
        <w:r w:rsidR="00D21849" w:rsidRPr="005932B8">
          <w:rPr>
            <w:noProof/>
            <w:webHidden/>
            <w:sz w:val="20"/>
            <w:szCs w:val="20"/>
          </w:rPr>
          <w:fldChar w:fldCharType="end"/>
        </w:r>
      </w:hyperlink>
    </w:p>
    <w:p w14:paraId="3D5994AE" w14:textId="1F159739" w:rsidR="00BC27B8" w:rsidRPr="005932B8" w:rsidRDefault="00AD7B91" w:rsidP="008D2254">
      <w:pPr>
        <w:spacing w:line="276" w:lineRule="auto"/>
        <w:rPr>
          <w:rFonts w:ascii="Calibri" w:eastAsia="Times New Roman" w:hAnsi="Calibri" w:cs="Calibri"/>
          <w:color w:val="000000"/>
          <w:sz w:val="20"/>
          <w:szCs w:val="20"/>
        </w:rPr>
      </w:pPr>
      <w:r w:rsidRPr="005932B8">
        <w:rPr>
          <w:rFonts w:ascii="Calibri" w:eastAsia="Times New Roman" w:hAnsi="Calibri" w:cs="Calibri"/>
          <w:color w:val="000000"/>
          <w:sz w:val="20"/>
          <w:szCs w:val="20"/>
        </w:rPr>
        <w:fldChar w:fldCharType="end"/>
      </w:r>
    </w:p>
    <w:p w14:paraId="4C0B381A" w14:textId="77777777" w:rsidR="00BC27B8" w:rsidRPr="005932B8" w:rsidRDefault="00BC27B8">
      <w:pPr>
        <w:spacing w:after="200" w:line="276" w:lineRule="auto"/>
        <w:rPr>
          <w:rFonts w:ascii="Calibri" w:eastAsia="Times New Roman" w:hAnsi="Calibri" w:cs="Calibri"/>
          <w:color w:val="000000"/>
          <w:sz w:val="20"/>
          <w:szCs w:val="20"/>
        </w:rPr>
      </w:pPr>
      <w:r w:rsidRPr="005932B8">
        <w:rPr>
          <w:rFonts w:ascii="Calibri" w:eastAsia="Times New Roman" w:hAnsi="Calibri" w:cs="Calibri"/>
          <w:color w:val="000000"/>
          <w:sz w:val="20"/>
          <w:szCs w:val="20"/>
        </w:rPr>
        <w:br w:type="page"/>
      </w:r>
    </w:p>
    <w:p w14:paraId="060BA76E" w14:textId="57CEBAE8" w:rsidR="00E9393E" w:rsidRPr="00484B8C" w:rsidRDefault="00E9393E" w:rsidP="00AD7B91">
      <w:pPr>
        <w:pStyle w:val="Heading2"/>
      </w:pPr>
      <w:bookmarkStart w:id="0" w:name="_Toc22906348"/>
      <w:bookmarkStart w:id="1" w:name="_Toc47606579"/>
      <w:bookmarkStart w:id="2" w:name="_Toc107566943"/>
      <w:r w:rsidRPr="00484B8C">
        <w:lastRenderedPageBreak/>
        <w:t>INTRODUCTION</w:t>
      </w:r>
      <w:bookmarkEnd w:id="0"/>
      <w:bookmarkEnd w:id="1"/>
      <w:bookmarkEnd w:id="2"/>
      <w:r w:rsidRPr="00484B8C">
        <w:t xml:space="preserve"> </w:t>
      </w:r>
    </w:p>
    <w:p w14:paraId="09A2376A" w14:textId="34BB6828" w:rsidR="00C64302" w:rsidRPr="00484B8C" w:rsidRDefault="006B6EA3" w:rsidP="00DC00CD">
      <w:pPr>
        <w:pStyle w:val="BodyText"/>
        <w:rPr>
          <w:rFonts w:ascii="Arial" w:hAnsi="Arial" w:cs="Arial"/>
          <w:sz w:val="22"/>
          <w:szCs w:val="22"/>
        </w:rPr>
      </w:pPr>
      <w:r w:rsidRPr="00484B8C">
        <w:t xml:space="preserve">The </w:t>
      </w:r>
      <w:r w:rsidR="002A0555" w:rsidRPr="00484B8C">
        <w:t>Co-funded Energy Analysis</w:t>
      </w:r>
      <w:r w:rsidRPr="00484B8C">
        <w:t xml:space="preserve"> Program is a</w:t>
      </w:r>
      <w:r w:rsidR="00E9393E" w:rsidRPr="00484B8C">
        <w:t>n</w:t>
      </w:r>
      <w:r w:rsidRPr="00484B8C">
        <w:t xml:space="preserve"> initiative to encourage</w:t>
      </w:r>
      <w:r w:rsidR="00C64302" w:rsidRPr="00484B8C">
        <w:t xml:space="preserve"> exploration of</w:t>
      </w:r>
      <w:r w:rsidRPr="00484B8C">
        <w:t xml:space="preserve"> petroleum and geothermal </w:t>
      </w:r>
      <w:r w:rsidR="00C64302" w:rsidRPr="00484B8C">
        <w:t>resources</w:t>
      </w:r>
      <w:r w:rsidRPr="00484B8C">
        <w:t xml:space="preserve"> in the state</w:t>
      </w:r>
      <w:r w:rsidR="000E227C" w:rsidRPr="00484B8C">
        <w:t xml:space="preserve"> of Western Australia</w:t>
      </w:r>
      <w:r w:rsidRPr="00484B8C">
        <w:t>.</w:t>
      </w:r>
      <w:r w:rsidR="000E227C" w:rsidRPr="00484B8C">
        <w:t xml:space="preserve"> It will be a component of the Exploration Incentive Scheme (EIS)</w:t>
      </w:r>
      <w:r w:rsidR="00E9393E" w:rsidRPr="00484B8C">
        <w:t xml:space="preserve">, which is being funded by the Western Australian State </w:t>
      </w:r>
      <w:r w:rsidR="00E9393E" w:rsidRPr="00484B8C">
        <w:rPr>
          <w:rStyle w:val="BodyTextChar"/>
        </w:rPr>
        <w:t>Government and administered by the Department of Mines, Industry Regulation and Safety (</w:t>
      </w:r>
      <w:r w:rsidR="00D73179" w:rsidRPr="00484B8C">
        <w:rPr>
          <w:rStyle w:val="BodyTextChar"/>
        </w:rPr>
        <w:t>Department</w:t>
      </w:r>
      <w:r w:rsidR="00E9393E" w:rsidRPr="00484B8C">
        <w:rPr>
          <w:rStyle w:val="BodyTextChar"/>
        </w:rPr>
        <w:t>).</w:t>
      </w:r>
      <w:r w:rsidR="00E9393E" w:rsidRPr="00484B8C">
        <w:rPr>
          <w:rFonts w:ascii="Arial" w:hAnsi="Arial" w:cs="Arial"/>
          <w:sz w:val="22"/>
          <w:szCs w:val="22"/>
        </w:rPr>
        <w:t xml:space="preserve"> </w:t>
      </w:r>
    </w:p>
    <w:p w14:paraId="69D9F1B7" w14:textId="10524DB8" w:rsidR="006B6EA3" w:rsidRPr="00484B8C" w:rsidRDefault="00C64302" w:rsidP="00E9393E">
      <w:pPr>
        <w:pStyle w:val="BodyText"/>
      </w:pPr>
      <w:r w:rsidRPr="00484B8C">
        <w:t xml:space="preserve">The </w:t>
      </w:r>
      <w:r w:rsidR="002A0555" w:rsidRPr="00484B8C">
        <w:t>Co-funded Energy Analysis</w:t>
      </w:r>
      <w:r w:rsidR="006B6EA3" w:rsidRPr="00484B8C">
        <w:t xml:space="preserve"> Program aims to make funding available for analysis of existing state resources (core</w:t>
      </w:r>
      <w:r w:rsidR="00B83920" w:rsidRPr="00484B8C">
        <w:t>, sidewall core,</w:t>
      </w:r>
      <w:r w:rsidR="006B6EA3" w:rsidRPr="00484B8C">
        <w:t xml:space="preserve"> cuttings</w:t>
      </w:r>
      <w:r w:rsidR="00E5599A" w:rsidRPr="00484B8C">
        <w:t xml:space="preserve">, and oil, </w:t>
      </w:r>
      <w:r w:rsidR="00DA5E2C" w:rsidRPr="00484B8C">
        <w:t xml:space="preserve">condensate, </w:t>
      </w:r>
      <w:r w:rsidR="00E5599A" w:rsidRPr="00484B8C">
        <w:t>water, and gas samples</w:t>
      </w:r>
      <w:r w:rsidR="006B6EA3" w:rsidRPr="00484B8C">
        <w:t>) and to allow re-analysis of existing data (e.g. reprocessing</w:t>
      </w:r>
      <w:r w:rsidR="00006277" w:rsidRPr="00484B8C">
        <w:t xml:space="preserve"> or desktop studies</w:t>
      </w:r>
      <w:r w:rsidR="006B6EA3" w:rsidRPr="00484B8C">
        <w:t>)</w:t>
      </w:r>
      <w:r w:rsidR="007F6FBC" w:rsidRPr="00484B8C">
        <w:t xml:space="preserve"> to achieve better resolution </w:t>
      </w:r>
      <w:r w:rsidR="00F457A5" w:rsidRPr="00484B8C">
        <w:t xml:space="preserve">and </w:t>
      </w:r>
      <w:r w:rsidR="007F6FBC" w:rsidRPr="00484B8C">
        <w:t>understanding of petroleum and geothermal systems</w:t>
      </w:r>
      <w:r w:rsidR="006B6EA3" w:rsidRPr="00484B8C">
        <w:t>.</w:t>
      </w:r>
      <w:r w:rsidR="00F457A5" w:rsidRPr="00484B8C">
        <w:t xml:space="preserve"> The data from the co-funded projects will become open file to advance exploration activity, address knowledge gaps</w:t>
      </w:r>
      <w:r w:rsidR="00074CB8" w:rsidRPr="00484B8C">
        <w:t>,</w:t>
      </w:r>
      <w:r w:rsidR="00F457A5" w:rsidRPr="00484B8C">
        <w:t xml:space="preserve"> and deliver regional information to the wider exploration community.</w:t>
      </w:r>
    </w:p>
    <w:p w14:paraId="47F9FB64" w14:textId="4897AD21" w:rsidR="006B6EA3" w:rsidRPr="00484B8C" w:rsidRDefault="00E7676A" w:rsidP="00E9393E">
      <w:pPr>
        <w:pStyle w:val="BodyText"/>
      </w:pPr>
      <w:r w:rsidRPr="00484B8C">
        <w:t xml:space="preserve">This Co-funded Energy Analysis Program is separate from the Co-funded Drilling Program. The Co-funded Energy Analysis Program </w:t>
      </w:r>
      <w:r w:rsidR="00FF0FE3" w:rsidRPr="00484B8C">
        <w:t>will</w:t>
      </w:r>
      <w:r w:rsidRPr="00484B8C">
        <w:t xml:space="preserve"> have a total funding amount of</w:t>
      </w:r>
      <w:r w:rsidR="00FF0FE3" w:rsidRPr="00484B8C">
        <w:t xml:space="preserve"> $250,000 </w:t>
      </w:r>
      <w:r w:rsidR="000347CB" w:rsidRPr="00484B8C">
        <w:t>per s</w:t>
      </w:r>
      <w:r w:rsidRPr="00484B8C">
        <w:t>eries</w:t>
      </w:r>
      <w:r w:rsidR="00FF0FE3" w:rsidRPr="00484B8C">
        <w:t xml:space="preserve">. Individual refunds </w:t>
      </w:r>
      <w:r w:rsidR="006B6EA3" w:rsidRPr="00484B8C">
        <w:t>will be up to 50% of the analysis costs to a m</w:t>
      </w:r>
      <w:r w:rsidR="007F6FBC" w:rsidRPr="00484B8C">
        <w:t>aximum of $50,000</w:t>
      </w:r>
      <w:r w:rsidR="00143C23" w:rsidRPr="00484B8C">
        <w:t xml:space="preserve"> (ex GST).</w:t>
      </w:r>
      <w:r w:rsidR="002A0555" w:rsidRPr="00484B8C">
        <w:t xml:space="preserve">The </w:t>
      </w:r>
      <w:r w:rsidR="00074CB8" w:rsidRPr="00484B8C">
        <w:t>C</w:t>
      </w:r>
      <w:r w:rsidR="00143C23" w:rsidRPr="00484B8C">
        <w:t>o-funded</w:t>
      </w:r>
      <w:r w:rsidR="00074CB8" w:rsidRPr="00484B8C">
        <w:t xml:space="preserve"> D</w:t>
      </w:r>
      <w:r w:rsidR="002A0555" w:rsidRPr="00484B8C">
        <w:t>rilling</w:t>
      </w:r>
      <w:r w:rsidR="00074CB8" w:rsidRPr="00484B8C">
        <w:t xml:space="preserve"> P</w:t>
      </w:r>
      <w:r w:rsidR="00143C23" w:rsidRPr="00484B8C">
        <w:t>rogram is still available to petroleum or geothermal companies</w:t>
      </w:r>
      <w:r w:rsidR="00074CB8" w:rsidRPr="00484B8C">
        <w:t>.</w:t>
      </w:r>
    </w:p>
    <w:p w14:paraId="42E7B10D" w14:textId="3E707C68" w:rsidR="006B6EA3" w:rsidRPr="00484B8C" w:rsidRDefault="006B6EA3" w:rsidP="00C64302">
      <w:pPr>
        <w:spacing w:line="276" w:lineRule="auto"/>
        <w:rPr>
          <w:rFonts w:ascii="Calibri" w:eastAsia="Times New Roman" w:hAnsi="Calibri" w:cs="Calibri"/>
          <w:color w:val="548DD4" w:themeColor="text2" w:themeTint="99"/>
          <w:sz w:val="22"/>
          <w:szCs w:val="22"/>
        </w:rPr>
      </w:pPr>
    </w:p>
    <w:p w14:paraId="7C616AFC" w14:textId="095F64DC" w:rsidR="00C64302" w:rsidRPr="00484B8C" w:rsidRDefault="00143C23" w:rsidP="00AD7B91">
      <w:pPr>
        <w:pStyle w:val="Heading2"/>
      </w:pPr>
      <w:bookmarkStart w:id="3" w:name="_Toc107566944"/>
      <w:r w:rsidRPr="00484B8C">
        <w:t>DEFINITIONS</w:t>
      </w:r>
      <w:bookmarkEnd w:id="3"/>
    </w:p>
    <w:p w14:paraId="73511DB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Director General</w:t>
      </w:r>
      <w:r w:rsidRPr="00484B8C">
        <w:rPr>
          <w:rFonts w:asciiTheme="minorHAnsi" w:hAnsiTheme="minorHAnsi" w:cstheme="minorHAnsi"/>
        </w:rPr>
        <w:t xml:space="preserve">” means the Director General of the Department of </w:t>
      </w:r>
      <w:r w:rsidRPr="00484B8C">
        <w:rPr>
          <w:rFonts w:asciiTheme="minorHAnsi" w:hAnsiTheme="minorHAnsi" w:cstheme="minorHAnsi"/>
          <w:bCs/>
        </w:rPr>
        <w:t>Mines, Industry Regulation and Safety</w:t>
      </w:r>
      <w:r w:rsidRPr="00484B8C">
        <w:rPr>
          <w:rFonts w:asciiTheme="minorHAnsi" w:hAnsiTheme="minorHAnsi" w:cstheme="minorHAnsi"/>
        </w:rPr>
        <w:t>.</w:t>
      </w:r>
    </w:p>
    <w:p w14:paraId="09EDC475"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196815E"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b/>
        </w:rPr>
        <w:t>“Minister”</w:t>
      </w:r>
      <w:r w:rsidRPr="00484B8C">
        <w:rPr>
          <w:rFonts w:asciiTheme="minorHAnsi" w:hAnsiTheme="minorHAnsi" w:cstheme="minorHAnsi"/>
        </w:rPr>
        <w:t xml:space="preserve"> means the Minister for Mines and Petroleum.</w:t>
      </w:r>
    </w:p>
    <w:p w14:paraId="05EDA3DB"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8B3BE9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Applicant</w:t>
      </w:r>
      <w:r w:rsidRPr="00484B8C">
        <w:rPr>
          <w:rFonts w:asciiTheme="minorHAnsi" w:hAnsiTheme="minorHAnsi" w:cstheme="minorHAnsi"/>
        </w:rPr>
        <w:t>” means the company, institution or individual submitting a proposal.</w:t>
      </w:r>
    </w:p>
    <w:p w14:paraId="72A33E0A"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7B8FF361" w14:textId="78081559"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Funding Agreement</w:t>
      </w:r>
      <w:r w:rsidRPr="00484B8C">
        <w:rPr>
          <w:rFonts w:asciiTheme="minorHAnsi" w:hAnsiTheme="minorHAnsi" w:cstheme="minorHAnsi"/>
        </w:rPr>
        <w:t>” means the agreement of conditions of funding grant between the parties. These Guidelines form part of the Funding Agreement.</w:t>
      </w:r>
    </w:p>
    <w:p w14:paraId="5C78DC47"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23A77C5E" w14:textId="05F1C4F4"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Proposal</w:t>
      </w:r>
      <w:r w:rsidRPr="00484B8C">
        <w:rPr>
          <w:rFonts w:asciiTheme="minorHAnsi" w:hAnsiTheme="minorHAnsi" w:cstheme="minorHAnsi"/>
        </w:rPr>
        <w:t xml:space="preserve">” means the documentation prepared and submitted to the Director General in an application for Government - Industry </w:t>
      </w:r>
      <w:r w:rsidR="002A0555" w:rsidRPr="00484B8C">
        <w:rPr>
          <w:rFonts w:asciiTheme="minorHAnsi" w:hAnsiTheme="minorHAnsi" w:cstheme="minorHAnsi"/>
        </w:rPr>
        <w:t>Co-funded Energy Analysis</w:t>
      </w:r>
      <w:r w:rsidRPr="00484B8C">
        <w:rPr>
          <w:rFonts w:asciiTheme="minorHAnsi" w:hAnsiTheme="minorHAnsi" w:cstheme="minorHAnsi"/>
        </w:rPr>
        <w:t xml:space="preserve"> </w:t>
      </w:r>
      <w:r w:rsidR="002B5F3D" w:rsidRPr="00484B8C">
        <w:rPr>
          <w:rFonts w:asciiTheme="minorHAnsi" w:hAnsiTheme="minorHAnsi" w:cstheme="minorHAnsi"/>
        </w:rPr>
        <w:t>project</w:t>
      </w:r>
      <w:r w:rsidRPr="00484B8C">
        <w:rPr>
          <w:rFonts w:asciiTheme="minorHAnsi" w:hAnsiTheme="minorHAnsi" w:cstheme="minorHAnsi"/>
        </w:rPr>
        <w:t>.</w:t>
      </w:r>
    </w:p>
    <w:p w14:paraId="6B5ADD31"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17E47FBD" w14:textId="77777777" w:rsidR="00143C23" w:rsidRPr="00484B8C" w:rsidRDefault="00143C23" w:rsidP="00143C23">
      <w:pPr>
        <w:autoSpaceDE w:val="0"/>
        <w:autoSpaceDN w:val="0"/>
        <w:adjustRightInd w:val="0"/>
        <w:spacing w:after="12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Project</w:t>
      </w:r>
      <w:r w:rsidRPr="00484B8C">
        <w:rPr>
          <w:rFonts w:asciiTheme="minorHAnsi" w:hAnsiTheme="minorHAnsi" w:cstheme="minorHAnsi"/>
        </w:rPr>
        <w:t>” means the work undertaken by the successful Applicant in accordance with the Proposal.</w:t>
      </w:r>
    </w:p>
    <w:p w14:paraId="5BB9EFE2"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7348BD8" w14:textId="41AEBB1B"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Closing Date</w:t>
      </w:r>
      <w:r w:rsidR="000E6CF5" w:rsidRPr="00484B8C">
        <w:rPr>
          <w:rFonts w:asciiTheme="minorHAnsi" w:hAnsiTheme="minorHAnsi" w:cstheme="minorHAnsi"/>
        </w:rPr>
        <w:t xml:space="preserve">” means 4 </w:t>
      </w:r>
      <w:r w:rsidRPr="00484B8C">
        <w:rPr>
          <w:rFonts w:asciiTheme="minorHAnsi" w:hAnsiTheme="minorHAnsi" w:cstheme="minorHAnsi"/>
        </w:rPr>
        <w:t xml:space="preserve">pm WST on the </w:t>
      </w:r>
      <w:r w:rsidR="00605EB3">
        <w:rPr>
          <w:rFonts w:asciiTheme="minorHAnsi" w:hAnsiTheme="minorHAnsi" w:cstheme="minorHAnsi"/>
        </w:rPr>
        <w:t>1 September</w:t>
      </w:r>
      <w:r w:rsidRPr="00484B8C">
        <w:rPr>
          <w:rFonts w:asciiTheme="minorHAnsi" w:hAnsiTheme="minorHAnsi" w:cstheme="minorHAnsi"/>
        </w:rPr>
        <w:t xml:space="preserve"> </w:t>
      </w:r>
      <w:r w:rsidR="007148DA">
        <w:rPr>
          <w:rFonts w:asciiTheme="minorHAnsi" w:hAnsiTheme="minorHAnsi" w:cstheme="minorHAnsi"/>
        </w:rPr>
        <w:t>2023</w:t>
      </w:r>
      <w:r w:rsidRPr="00484B8C">
        <w:rPr>
          <w:rFonts w:asciiTheme="minorHAnsi" w:hAnsiTheme="minorHAnsi" w:cstheme="minorHAnsi"/>
        </w:rPr>
        <w:t>. This is the last day to submit a proposal. The online submission of the application must be completed at this time.</w:t>
      </w:r>
    </w:p>
    <w:p w14:paraId="05E58FAD"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52C587C9" w14:textId="01840FE8"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Completion Date</w:t>
      </w:r>
      <w:r w:rsidRPr="00484B8C">
        <w:rPr>
          <w:rFonts w:asciiTheme="minorHAnsi" w:hAnsiTheme="minorHAnsi" w:cstheme="minorHAnsi"/>
        </w:rPr>
        <w:t xml:space="preserve">” means the date of submission of </w:t>
      </w:r>
      <w:r w:rsidR="00E7676A" w:rsidRPr="00484B8C">
        <w:rPr>
          <w:rFonts w:asciiTheme="minorHAnsi" w:hAnsiTheme="minorHAnsi" w:cstheme="minorHAnsi"/>
        </w:rPr>
        <w:t>final report and submission items</w:t>
      </w:r>
      <w:r w:rsidR="000E6CF5" w:rsidRPr="00484B8C">
        <w:rPr>
          <w:rFonts w:asciiTheme="minorHAnsi" w:hAnsiTheme="minorHAnsi" w:cstheme="minorHAnsi"/>
        </w:rPr>
        <w:t>. This must not be later than 4</w:t>
      </w:r>
      <w:r w:rsidR="00E7676A" w:rsidRPr="00484B8C">
        <w:rPr>
          <w:rFonts w:asciiTheme="minorHAnsi" w:hAnsiTheme="minorHAnsi" w:cstheme="minorHAnsi"/>
        </w:rPr>
        <w:t xml:space="preserve"> </w:t>
      </w:r>
      <w:r w:rsidR="000E6CF5" w:rsidRPr="00484B8C">
        <w:rPr>
          <w:rFonts w:asciiTheme="minorHAnsi" w:hAnsiTheme="minorHAnsi" w:cstheme="minorHAnsi"/>
        </w:rPr>
        <w:t>pm</w:t>
      </w:r>
      <w:r w:rsidR="00E7676A" w:rsidRPr="00484B8C">
        <w:rPr>
          <w:rFonts w:asciiTheme="minorHAnsi" w:hAnsiTheme="minorHAnsi" w:cstheme="minorHAnsi"/>
        </w:rPr>
        <w:t xml:space="preserve"> WST on the</w:t>
      </w:r>
      <w:r w:rsidRPr="00484B8C">
        <w:rPr>
          <w:rFonts w:asciiTheme="minorHAnsi" w:hAnsiTheme="minorHAnsi" w:cstheme="minorHAnsi"/>
        </w:rPr>
        <w:t xml:space="preserve"> </w:t>
      </w:r>
      <w:r w:rsidR="00202208">
        <w:rPr>
          <w:rFonts w:asciiTheme="minorHAnsi" w:hAnsiTheme="minorHAnsi" w:cstheme="minorHAnsi"/>
        </w:rPr>
        <w:t>31</w:t>
      </w:r>
      <w:r w:rsidR="00202208" w:rsidRPr="00202208">
        <w:rPr>
          <w:rFonts w:asciiTheme="minorHAnsi" w:hAnsiTheme="minorHAnsi" w:cstheme="minorHAnsi"/>
          <w:vertAlign w:val="superscript"/>
        </w:rPr>
        <w:t>st</w:t>
      </w:r>
      <w:r w:rsidR="00202208">
        <w:rPr>
          <w:rFonts w:asciiTheme="minorHAnsi" w:hAnsiTheme="minorHAnsi" w:cstheme="minorHAnsi"/>
        </w:rPr>
        <w:t xml:space="preserve"> October</w:t>
      </w:r>
      <w:r w:rsidR="00216E74" w:rsidRPr="00484B8C">
        <w:rPr>
          <w:rFonts w:asciiTheme="minorHAnsi" w:hAnsiTheme="minorHAnsi" w:cstheme="minorHAnsi"/>
        </w:rPr>
        <w:t xml:space="preserve"> </w:t>
      </w:r>
      <w:r w:rsidR="007148DA">
        <w:rPr>
          <w:rFonts w:asciiTheme="minorHAnsi" w:hAnsiTheme="minorHAnsi" w:cstheme="minorHAnsi"/>
        </w:rPr>
        <w:t>2024</w:t>
      </w:r>
      <w:r w:rsidRPr="00484B8C">
        <w:rPr>
          <w:rFonts w:asciiTheme="minorHAnsi" w:hAnsiTheme="minorHAnsi" w:cstheme="minorHAnsi"/>
        </w:rPr>
        <w:t xml:space="preserve"> (finalisation of the project), unless otherwise agreed with </w:t>
      </w:r>
      <w:r w:rsidR="00D73179" w:rsidRPr="00484B8C">
        <w:rPr>
          <w:rFonts w:asciiTheme="minorHAnsi" w:hAnsiTheme="minorHAnsi" w:cstheme="minorHAnsi"/>
        </w:rPr>
        <w:t>the Department</w:t>
      </w:r>
      <w:r w:rsidRPr="00484B8C">
        <w:rPr>
          <w:rFonts w:asciiTheme="minorHAnsi" w:hAnsiTheme="minorHAnsi" w:cstheme="minorHAnsi"/>
        </w:rPr>
        <w:t>.</w:t>
      </w:r>
    </w:p>
    <w:p w14:paraId="7EF6FCBD"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 xml:space="preserve"> </w:t>
      </w:r>
    </w:p>
    <w:p w14:paraId="11094B82" w14:textId="4C4D1168" w:rsidR="00143C23" w:rsidRPr="00484B8C" w:rsidRDefault="00143C23" w:rsidP="000E6CF5">
      <w:pPr>
        <w:spacing w:after="240"/>
        <w:ind w:left="720" w:hanging="720"/>
        <w:rPr>
          <w:rFonts w:asciiTheme="minorHAnsi" w:hAnsiTheme="minorHAnsi" w:cstheme="minorHAnsi"/>
        </w:rPr>
      </w:pPr>
      <w:r w:rsidRPr="00484B8C">
        <w:rPr>
          <w:rFonts w:asciiTheme="minorHAnsi" w:hAnsiTheme="minorHAnsi" w:cstheme="minorHAnsi"/>
        </w:rPr>
        <w:t>“</w:t>
      </w:r>
      <w:r w:rsidR="002B5F3D" w:rsidRPr="00484B8C">
        <w:rPr>
          <w:rFonts w:asciiTheme="minorHAnsi" w:hAnsiTheme="minorHAnsi" w:cstheme="minorHAnsi"/>
          <w:b/>
          <w:bCs/>
        </w:rPr>
        <w:t>Energy</w:t>
      </w:r>
      <w:r w:rsidRPr="00484B8C">
        <w:rPr>
          <w:rFonts w:asciiTheme="minorHAnsi" w:hAnsiTheme="minorHAnsi" w:cstheme="minorHAnsi"/>
          <w:b/>
          <w:bCs/>
        </w:rPr>
        <w:t xml:space="preserve"> Co-funding</w:t>
      </w:r>
      <w:r w:rsidRPr="00484B8C">
        <w:rPr>
          <w:rFonts w:asciiTheme="minorHAnsi" w:hAnsiTheme="minorHAnsi" w:cstheme="minorHAnsi"/>
        </w:rPr>
        <w:t>” means monies distributed to successful applicants on completion of projects.</w:t>
      </w:r>
    </w:p>
    <w:p w14:paraId="121A61E0" w14:textId="1DB46870" w:rsidR="005F11FC" w:rsidRPr="00484B8C" w:rsidRDefault="005F11FC" w:rsidP="005F11FC">
      <w:pPr>
        <w:ind w:left="720" w:hanging="720"/>
        <w:rPr>
          <w:rFonts w:asciiTheme="minorHAnsi" w:hAnsiTheme="minorHAnsi" w:cstheme="minorHAnsi"/>
        </w:rPr>
      </w:pPr>
      <w:r w:rsidRPr="00484B8C">
        <w:rPr>
          <w:rFonts w:asciiTheme="minorHAnsi" w:hAnsiTheme="minorHAnsi" w:cstheme="minorHAnsi"/>
          <w:b/>
        </w:rPr>
        <w:lastRenderedPageBreak/>
        <w:t>“Geothermal Title”</w:t>
      </w:r>
      <w:r w:rsidRPr="00484B8C">
        <w:rPr>
          <w:rFonts w:asciiTheme="minorHAnsi" w:hAnsiTheme="minorHAnsi" w:cstheme="minorHAnsi"/>
        </w:rPr>
        <w:t xml:space="preserve"> means the area (or part thereof) outlined in the Proponent’s licence, lease </w:t>
      </w:r>
      <w:r w:rsidR="00D73179" w:rsidRPr="00484B8C">
        <w:rPr>
          <w:rFonts w:asciiTheme="minorHAnsi" w:hAnsiTheme="minorHAnsi" w:cstheme="minorHAnsi"/>
        </w:rPr>
        <w:t xml:space="preserve">permit, reservation or authority </w:t>
      </w:r>
      <w:r w:rsidRPr="00484B8C">
        <w:rPr>
          <w:rFonts w:asciiTheme="minorHAnsi" w:hAnsiTheme="minorHAnsi" w:cstheme="minorHAnsi"/>
        </w:rPr>
        <w:t xml:space="preserve">granted under the </w:t>
      </w:r>
      <w:r w:rsidRPr="00484B8C">
        <w:rPr>
          <w:rFonts w:asciiTheme="minorHAnsi" w:hAnsiTheme="minorHAnsi" w:cstheme="minorHAnsi"/>
          <w:i/>
        </w:rPr>
        <w:t>Petroleum and Geothermal Energy Resources Act 1967</w:t>
      </w:r>
      <w:r w:rsidRPr="00484B8C">
        <w:rPr>
          <w:rFonts w:asciiTheme="minorHAnsi" w:hAnsiTheme="minorHAnsi" w:cstheme="minorHAnsi"/>
        </w:rPr>
        <w:t xml:space="preserve"> (WA).</w:t>
      </w:r>
    </w:p>
    <w:p w14:paraId="36EA2B88" w14:textId="77777777" w:rsidR="005F11FC" w:rsidRPr="00484B8C" w:rsidRDefault="005F11FC" w:rsidP="005F11FC">
      <w:pPr>
        <w:ind w:left="720" w:hanging="720"/>
        <w:rPr>
          <w:rFonts w:asciiTheme="minorHAnsi" w:hAnsiTheme="minorHAnsi" w:cstheme="minorHAnsi"/>
        </w:rPr>
      </w:pPr>
    </w:p>
    <w:p w14:paraId="2CA27725" w14:textId="2D17613D" w:rsidR="00143C23" w:rsidRPr="00484B8C" w:rsidRDefault="005F11FC" w:rsidP="005F11FC">
      <w:pPr>
        <w:ind w:left="720" w:hanging="720"/>
        <w:rPr>
          <w:rFonts w:asciiTheme="minorHAnsi" w:hAnsiTheme="minorHAnsi" w:cstheme="minorHAnsi"/>
        </w:rPr>
      </w:pPr>
      <w:r w:rsidRPr="00484B8C">
        <w:rPr>
          <w:rFonts w:asciiTheme="minorHAnsi" w:hAnsiTheme="minorHAnsi" w:cstheme="minorHAnsi"/>
          <w:b/>
        </w:rPr>
        <w:t xml:space="preserve"> </w:t>
      </w:r>
      <w:r w:rsidR="00143C23" w:rsidRPr="00484B8C">
        <w:rPr>
          <w:rFonts w:asciiTheme="minorHAnsi" w:hAnsiTheme="minorHAnsi" w:cstheme="minorHAnsi"/>
          <w:b/>
        </w:rPr>
        <w:t>“Petroleum Title”</w:t>
      </w:r>
      <w:r w:rsidR="00143C23" w:rsidRPr="00484B8C">
        <w:rPr>
          <w:rFonts w:asciiTheme="minorHAnsi" w:hAnsiTheme="minorHAnsi" w:cstheme="minorHAnsi"/>
        </w:rPr>
        <w:t xml:space="preserve"> means the area (or part thereof) outlined in the Proponent’s licence, lease</w:t>
      </w:r>
      <w:r w:rsidR="00D73179" w:rsidRPr="00484B8C">
        <w:rPr>
          <w:rFonts w:asciiTheme="minorHAnsi" w:hAnsiTheme="minorHAnsi" w:cstheme="minorHAnsi"/>
        </w:rPr>
        <w:t xml:space="preserve">, </w:t>
      </w:r>
      <w:r w:rsidR="00143C23" w:rsidRPr="00484B8C">
        <w:rPr>
          <w:rFonts w:asciiTheme="minorHAnsi" w:hAnsiTheme="minorHAnsi" w:cstheme="minorHAnsi"/>
        </w:rPr>
        <w:t>permit</w:t>
      </w:r>
      <w:r w:rsidR="00D73179" w:rsidRPr="00484B8C">
        <w:rPr>
          <w:rFonts w:asciiTheme="minorHAnsi" w:hAnsiTheme="minorHAnsi" w:cstheme="minorHAnsi"/>
        </w:rPr>
        <w:t>, reservation or authority</w:t>
      </w:r>
      <w:r w:rsidR="00143C23" w:rsidRPr="00484B8C">
        <w:rPr>
          <w:rFonts w:asciiTheme="minorHAnsi" w:hAnsiTheme="minorHAnsi" w:cstheme="minorHAnsi"/>
        </w:rPr>
        <w:t xml:space="preserve"> granted under the </w:t>
      </w:r>
      <w:r w:rsidR="00143C23" w:rsidRPr="00484B8C">
        <w:rPr>
          <w:rFonts w:asciiTheme="minorHAnsi" w:hAnsiTheme="minorHAnsi" w:cstheme="minorHAnsi"/>
          <w:i/>
        </w:rPr>
        <w:t>Petroleum and Geothermal Energy Resources Act 1967</w:t>
      </w:r>
      <w:r w:rsidR="00143C23" w:rsidRPr="00484B8C">
        <w:rPr>
          <w:rFonts w:asciiTheme="minorHAnsi" w:hAnsiTheme="minorHAnsi" w:cstheme="minorHAnsi"/>
        </w:rPr>
        <w:t xml:space="preserve"> (WA)</w:t>
      </w:r>
      <w:r w:rsidR="00BA3044" w:rsidRPr="00484B8C">
        <w:rPr>
          <w:rFonts w:asciiTheme="minorHAnsi" w:hAnsiTheme="minorHAnsi" w:cstheme="minorHAnsi"/>
        </w:rPr>
        <w:t xml:space="preserve"> or the </w:t>
      </w:r>
      <w:r w:rsidR="00BA3044" w:rsidRPr="00484B8C">
        <w:rPr>
          <w:rFonts w:asciiTheme="minorHAnsi" w:hAnsiTheme="minorHAnsi" w:cstheme="minorHAnsi"/>
          <w:i/>
        </w:rPr>
        <w:t>Petroleum (Submerged Lands) Act 1982</w:t>
      </w:r>
      <w:r w:rsidR="00BA3044" w:rsidRPr="00484B8C">
        <w:rPr>
          <w:rFonts w:asciiTheme="minorHAnsi" w:hAnsiTheme="minorHAnsi" w:cstheme="minorHAnsi"/>
        </w:rPr>
        <w:t>.</w:t>
      </w:r>
    </w:p>
    <w:p w14:paraId="343F30DE" w14:textId="77777777" w:rsidR="005F11FC" w:rsidRPr="00484B8C" w:rsidRDefault="005F11FC" w:rsidP="005F11FC">
      <w:pPr>
        <w:ind w:left="720" w:hanging="720"/>
        <w:rPr>
          <w:rFonts w:asciiTheme="minorHAnsi" w:hAnsiTheme="minorHAnsi" w:cstheme="minorHAnsi"/>
        </w:rPr>
      </w:pPr>
    </w:p>
    <w:p w14:paraId="2BAD12F5" w14:textId="69CDE206" w:rsidR="00143C23" w:rsidRPr="00484B8C" w:rsidRDefault="005F11FC" w:rsidP="00237D53">
      <w:pPr>
        <w:spacing w:after="240"/>
        <w:ind w:left="720" w:hanging="720"/>
        <w:rPr>
          <w:rStyle w:val="BodyTextChar"/>
          <w:rFonts w:asciiTheme="minorHAnsi" w:hAnsiTheme="minorHAnsi" w:cstheme="minorHAnsi"/>
        </w:rPr>
      </w:pPr>
      <w:r w:rsidRPr="00484B8C">
        <w:rPr>
          <w:rFonts w:asciiTheme="minorHAnsi" w:hAnsiTheme="minorHAnsi" w:cstheme="minorHAnsi"/>
          <w:b/>
        </w:rPr>
        <w:t>“</w:t>
      </w:r>
      <w:r w:rsidR="00052DF4" w:rsidRPr="00484B8C">
        <w:rPr>
          <w:rFonts w:asciiTheme="minorHAnsi" w:hAnsiTheme="minorHAnsi" w:cstheme="minorHAnsi"/>
          <w:b/>
        </w:rPr>
        <w:t>Analysis of p</w:t>
      </w:r>
      <w:r w:rsidR="002A0555" w:rsidRPr="00484B8C">
        <w:rPr>
          <w:rFonts w:asciiTheme="minorHAnsi" w:hAnsiTheme="minorHAnsi" w:cstheme="minorHAnsi"/>
          <w:b/>
        </w:rPr>
        <w:t>hysical sampl</w:t>
      </w:r>
      <w:r w:rsidR="00052DF4" w:rsidRPr="00484B8C">
        <w:rPr>
          <w:rFonts w:asciiTheme="minorHAnsi" w:hAnsiTheme="minorHAnsi" w:cstheme="minorHAnsi"/>
          <w:b/>
        </w:rPr>
        <w:t>es</w:t>
      </w:r>
      <w:r w:rsidRPr="00484B8C">
        <w:rPr>
          <w:rFonts w:asciiTheme="minorHAnsi" w:hAnsiTheme="minorHAnsi" w:cstheme="minorHAnsi"/>
          <w:b/>
        </w:rPr>
        <w:t>”</w:t>
      </w:r>
      <w:r w:rsidRPr="00484B8C">
        <w:rPr>
          <w:rFonts w:asciiTheme="minorHAnsi" w:hAnsiTheme="minorHAnsi" w:cstheme="minorHAnsi"/>
        </w:rPr>
        <w:t xml:space="preserve"> means </w:t>
      </w:r>
      <w:r w:rsidRPr="00484B8C">
        <w:rPr>
          <w:rStyle w:val="BodyTextChar"/>
          <w:rFonts w:asciiTheme="minorHAnsi" w:hAnsiTheme="minorHAnsi" w:cstheme="minorHAnsi"/>
        </w:rPr>
        <w:t>analysis conducted on existing rock material either core</w:t>
      </w:r>
      <w:r w:rsidR="001967AE" w:rsidRPr="00484B8C">
        <w:rPr>
          <w:rStyle w:val="BodyTextChar"/>
          <w:rFonts w:asciiTheme="minorHAnsi" w:hAnsiTheme="minorHAnsi" w:cstheme="minorHAnsi"/>
        </w:rPr>
        <w:t>, side</w:t>
      </w:r>
      <w:r w:rsidR="00EC60F7" w:rsidRPr="00484B8C">
        <w:rPr>
          <w:rStyle w:val="BodyTextChar"/>
          <w:rFonts w:asciiTheme="minorHAnsi" w:hAnsiTheme="minorHAnsi" w:cstheme="minorHAnsi"/>
        </w:rPr>
        <w:t>wall core</w:t>
      </w:r>
      <w:r w:rsidR="000D658D" w:rsidRPr="00484B8C">
        <w:rPr>
          <w:rStyle w:val="BodyTextChar"/>
          <w:rFonts w:asciiTheme="minorHAnsi" w:hAnsiTheme="minorHAnsi" w:cstheme="minorHAnsi"/>
        </w:rPr>
        <w:t xml:space="preserve"> (SWC)</w:t>
      </w:r>
      <w:r w:rsidR="00EC60F7" w:rsidRPr="00484B8C">
        <w:rPr>
          <w:rStyle w:val="BodyTextChar"/>
          <w:rFonts w:asciiTheme="minorHAnsi" w:hAnsiTheme="minorHAnsi" w:cstheme="minorHAnsi"/>
        </w:rPr>
        <w:t>,</w:t>
      </w:r>
      <w:r w:rsidRPr="00484B8C">
        <w:rPr>
          <w:rStyle w:val="BodyTextChar"/>
          <w:rFonts w:asciiTheme="minorHAnsi" w:hAnsiTheme="minorHAnsi" w:cstheme="minorHAnsi"/>
        </w:rPr>
        <w:t xml:space="preserve"> or cuttings</w:t>
      </w:r>
      <w:r w:rsidR="00E5599A" w:rsidRPr="00484B8C">
        <w:rPr>
          <w:rStyle w:val="BodyTextChar"/>
          <w:rFonts w:asciiTheme="minorHAnsi" w:hAnsiTheme="minorHAnsi" w:cstheme="minorHAnsi"/>
        </w:rPr>
        <w:t>, or existing oil</w:t>
      </w:r>
      <w:r w:rsidR="00052DF4" w:rsidRPr="00484B8C">
        <w:rPr>
          <w:rStyle w:val="BodyTextChar"/>
          <w:rFonts w:asciiTheme="minorHAnsi" w:hAnsiTheme="minorHAnsi" w:cstheme="minorHAnsi"/>
        </w:rPr>
        <w:t>, condensate,</w:t>
      </w:r>
      <w:r w:rsidR="00E5599A" w:rsidRPr="00484B8C">
        <w:rPr>
          <w:rStyle w:val="BodyTextChar"/>
          <w:rFonts w:asciiTheme="minorHAnsi" w:hAnsiTheme="minorHAnsi" w:cstheme="minorHAnsi"/>
        </w:rPr>
        <w:t xml:space="preserve"> water </w:t>
      </w:r>
      <w:r w:rsidR="00052DF4" w:rsidRPr="00484B8C">
        <w:rPr>
          <w:rStyle w:val="BodyTextChar"/>
          <w:rFonts w:asciiTheme="minorHAnsi" w:hAnsiTheme="minorHAnsi" w:cstheme="minorHAnsi"/>
        </w:rPr>
        <w:t xml:space="preserve">or </w:t>
      </w:r>
      <w:r w:rsidR="00E5599A" w:rsidRPr="00484B8C">
        <w:rPr>
          <w:rStyle w:val="BodyTextChar"/>
          <w:rFonts w:asciiTheme="minorHAnsi" w:hAnsiTheme="minorHAnsi" w:cstheme="minorHAnsi"/>
        </w:rPr>
        <w:t>gas samples.</w:t>
      </w:r>
    </w:p>
    <w:p w14:paraId="1A650135" w14:textId="6F82A898" w:rsidR="00087169" w:rsidRPr="00484B8C" w:rsidRDefault="00087169" w:rsidP="00087169">
      <w:pPr>
        <w:spacing w:after="240"/>
        <w:ind w:left="720" w:hanging="720"/>
        <w:rPr>
          <w:rStyle w:val="BodyTextChar"/>
          <w:rFonts w:asciiTheme="minorHAnsi" w:hAnsiTheme="minorHAnsi" w:cstheme="minorHAnsi"/>
        </w:rPr>
      </w:pPr>
      <w:r w:rsidRPr="00484B8C">
        <w:rPr>
          <w:rFonts w:asciiTheme="minorHAnsi" w:hAnsiTheme="minorHAnsi" w:cstheme="minorHAnsi"/>
          <w:b/>
        </w:rPr>
        <w:t>“Pre-existing digital data”</w:t>
      </w:r>
      <w:r w:rsidRPr="00484B8C">
        <w:rPr>
          <w:rFonts w:asciiTheme="minorHAnsi" w:hAnsiTheme="minorHAnsi" w:cstheme="minorHAnsi"/>
        </w:rPr>
        <w:t xml:space="preserve"> means </w:t>
      </w:r>
      <w:r w:rsidRPr="00484B8C">
        <w:rPr>
          <w:rStyle w:val="BodyTextChar"/>
          <w:rFonts w:asciiTheme="minorHAnsi" w:hAnsiTheme="minorHAnsi" w:cstheme="minorHAnsi"/>
        </w:rPr>
        <w:t>all digital data in any format, including raw data</w:t>
      </w:r>
      <w:r w:rsidR="00D73179" w:rsidRPr="00484B8C">
        <w:rPr>
          <w:rStyle w:val="BodyTextChar"/>
          <w:rFonts w:asciiTheme="minorHAnsi" w:hAnsiTheme="minorHAnsi" w:cstheme="minorHAnsi"/>
        </w:rPr>
        <w:t xml:space="preserve"> and </w:t>
      </w:r>
      <w:r w:rsidRPr="00484B8C">
        <w:rPr>
          <w:rStyle w:val="BodyTextChar"/>
          <w:rFonts w:asciiTheme="minorHAnsi" w:hAnsiTheme="minorHAnsi" w:cstheme="minorHAnsi"/>
        </w:rPr>
        <w:t xml:space="preserve"> processed, analysed or interpreted data used </w:t>
      </w:r>
      <w:r w:rsidR="00D73179" w:rsidRPr="00484B8C">
        <w:rPr>
          <w:rStyle w:val="BodyTextChar"/>
          <w:rFonts w:asciiTheme="minorHAnsi" w:hAnsiTheme="minorHAnsi" w:cstheme="minorHAnsi"/>
        </w:rPr>
        <w:t>or referred to in connection with the project</w:t>
      </w:r>
      <w:r w:rsidRPr="00484B8C">
        <w:rPr>
          <w:rStyle w:val="BodyTextChar"/>
          <w:rFonts w:asciiTheme="minorHAnsi" w:hAnsiTheme="minorHAnsi" w:cstheme="minorHAnsi"/>
        </w:rPr>
        <w:t xml:space="preserve">, </w:t>
      </w:r>
      <w:r w:rsidR="00D73179" w:rsidRPr="00484B8C">
        <w:rPr>
          <w:rStyle w:val="BodyTextChar"/>
          <w:rFonts w:asciiTheme="minorHAnsi" w:hAnsiTheme="minorHAnsi" w:cstheme="minorHAnsi"/>
        </w:rPr>
        <w:t xml:space="preserve">and </w:t>
      </w:r>
      <w:r w:rsidRPr="00484B8C">
        <w:rPr>
          <w:rStyle w:val="BodyTextChar"/>
          <w:rFonts w:asciiTheme="minorHAnsi" w:hAnsiTheme="minorHAnsi" w:cstheme="minorHAnsi"/>
        </w:rPr>
        <w:t>includ</w:t>
      </w:r>
      <w:r w:rsidR="00D73179" w:rsidRPr="00484B8C">
        <w:rPr>
          <w:rStyle w:val="BodyTextChar"/>
          <w:rFonts w:asciiTheme="minorHAnsi" w:hAnsiTheme="minorHAnsi" w:cstheme="minorHAnsi"/>
        </w:rPr>
        <w:t xml:space="preserve">es </w:t>
      </w:r>
      <w:r w:rsidRPr="00484B8C">
        <w:rPr>
          <w:rStyle w:val="BodyTextChar"/>
          <w:rFonts w:asciiTheme="minorHAnsi" w:hAnsiTheme="minorHAnsi" w:cstheme="minorHAnsi"/>
        </w:rPr>
        <w:t>numerical data, graphic logs, photographs, imagery, photomicrographs and SEM images.</w:t>
      </w:r>
    </w:p>
    <w:p w14:paraId="3BCFA6A8" w14:textId="77777777" w:rsidR="00A8179F" w:rsidRPr="00484B8C" w:rsidRDefault="00A8179F" w:rsidP="00B63231">
      <w:pPr>
        <w:ind w:left="720" w:hanging="720"/>
        <w:rPr>
          <w:rFonts w:asciiTheme="minorHAnsi" w:hAnsiTheme="minorHAnsi" w:cstheme="minorHAnsi"/>
        </w:rPr>
      </w:pPr>
    </w:p>
    <w:p w14:paraId="20BBABDD" w14:textId="0FEAD16D" w:rsidR="00C64302" w:rsidRPr="00484B8C" w:rsidRDefault="000E6CF5" w:rsidP="00B63231">
      <w:pPr>
        <w:pStyle w:val="Heading2"/>
      </w:pPr>
      <w:bookmarkStart w:id="4" w:name="_Toc107566945"/>
      <w:r w:rsidRPr="00484B8C">
        <w:t>A</w:t>
      </w:r>
      <w:r w:rsidR="00B63231" w:rsidRPr="00484B8C">
        <w:t>PP</w:t>
      </w:r>
      <w:r w:rsidRPr="00484B8C">
        <w:t>LICANT ELIGIBILITY</w:t>
      </w:r>
      <w:bookmarkEnd w:id="4"/>
      <w:r w:rsidRPr="00484B8C">
        <w:t xml:space="preserve"> </w:t>
      </w:r>
    </w:p>
    <w:p w14:paraId="680D270D" w14:textId="2EFC029E" w:rsidR="00EB231A" w:rsidRPr="00484B8C" w:rsidRDefault="006B6EA3" w:rsidP="00AD7B91">
      <w:pPr>
        <w:pStyle w:val="Bullet"/>
      </w:pPr>
      <w:r w:rsidRPr="00484B8C">
        <w:t>T</w:t>
      </w:r>
      <w:r w:rsidR="00EB231A" w:rsidRPr="00484B8C">
        <w:t xml:space="preserve">he </w:t>
      </w:r>
      <w:r w:rsidR="002A0555" w:rsidRPr="00484B8C">
        <w:t>Co-funded Energy Analysis</w:t>
      </w:r>
      <w:r w:rsidR="00EB231A" w:rsidRPr="00484B8C">
        <w:t xml:space="preserve"> Program </w:t>
      </w:r>
      <w:r w:rsidR="006924AB" w:rsidRPr="00484B8C">
        <w:t>is available to fund analysis</w:t>
      </w:r>
      <w:r w:rsidR="00EB231A" w:rsidRPr="00484B8C">
        <w:t xml:space="preserve"> </w:t>
      </w:r>
      <w:r w:rsidR="006924AB" w:rsidRPr="00484B8C">
        <w:t xml:space="preserve">conducted </w:t>
      </w:r>
      <w:r w:rsidR="007F6FBC" w:rsidRPr="00484B8C">
        <w:t>with</w:t>
      </w:r>
      <w:r w:rsidR="00EB231A" w:rsidRPr="00484B8C">
        <w:t xml:space="preserve">in the State, including offshore areas within state jurisdiction defined in </w:t>
      </w:r>
      <w:r w:rsidR="007F6FBC" w:rsidRPr="00484B8C">
        <w:rPr>
          <w:i/>
        </w:rPr>
        <w:t>Annexure A</w:t>
      </w:r>
      <w:r w:rsidR="000C67E6" w:rsidRPr="00484B8C">
        <w:t>.</w:t>
      </w:r>
      <w:r w:rsidR="00AF6AA1" w:rsidRPr="00484B8C">
        <w:t xml:space="preserve"> (</w:t>
      </w:r>
      <w:proofErr w:type="spellStart"/>
      <w:r w:rsidR="00AF6AA1" w:rsidRPr="00484B8C">
        <w:t>Shapefile</w:t>
      </w:r>
      <w:proofErr w:type="spellEnd"/>
      <w:r w:rsidR="00AF6AA1" w:rsidRPr="00484B8C">
        <w:t xml:space="preserve"> of state jurisdiction boundary available </w:t>
      </w:r>
      <w:hyperlink r:id="rId13" w:anchor="/metadata/83170" w:history="1">
        <w:r w:rsidR="00AF6AA1" w:rsidRPr="00484B8C">
          <w:rPr>
            <w:rStyle w:val="Hyperlink"/>
          </w:rPr>
          <w:t>here</w:t>
        </w:r>
      </w:hyperlink>
      <w:r w:rsidR="00AF6AA1" w:rsidRPr="00484B8C">
        <w:t>.)</w:t>
      </w:r>
    </w:p>
    <w:p w14:paraId="5BA00041" w14:textId="1C683199" w:rsidR="00EB231A" w:rsidRPr="00484B8C" w:rsidRDefault="007F6FBC" w:rsidP="00AD7B91">
      <w:pPr>
        <w:pStyle w:val="Bullet"/>
      </w:pPr>
      <w:r w:rsidRPr="00484B8C">
        <w:t xml:space="preserve">Funding </w:t>
      </w:r>
      <w:r w:rsidR="003C1BDD" w:rsidRPr="00484B8C">
        <w:t>is</w:t>
      </w:r>
      <w:r w:rsidR="006B6EA3" w:rsidRPr="00484B8C">
        <w:t xml:space="preserve"> available for </w:t>
      </w:r>
      <w:r w:rsidR="00D73179" w:rsidRPr="00484B8C">
        <w:t>Applicants</w:t>
      </w:r>
      <w:r w:rsidR="006B6EA3" w:rsidRPr="00484B8C">
        <w:t xml:space="preserve"> that</w:t>
      </w:r>
      <w:r w:rsidR="00EB231A" w:rsidRPr="00484B8C">
        <w:t xml:space="preserve"> hold </w:t>
      </w:r>
      <w:r w:rsidR="00022E7E" w:rsidRPr="00484B8C">
        <w:t>a</w:t>
      </w:r>
      <w:r w:rsidR="00EB231A" w:rsidRPr="00484B8C">
        <w:t xml:space="preserve"> Petroleum Title or Geothe</w:t>
      </w:r>
      <w:r w:rsidR="006B6EA3" w:rsidRPr="00484B8C">
        <w:t>rmal Title</w:t>
      </w:r>
      <w:r w:rsidR="008848CA" w:rsidRPr="00484B8C">
        <w:t xml:space="preserve"> or Reservation Title</w:t>
      </w:r>
      <w:r w:rsidRPr="00484B8C">
        <w:t>,</w:t>
      </w:r>
      <w:r w:rsidR="00C530C6" w:rsidRPr="00484B8C">
        <w:t xml:space="preserve"> </w:t>
      </w:r>
      <w:r w:rsidR="00D73179" w:rsidRPr="00484B8C">
        <w:t xml:space="preserve">including </w:t>
      </w:r>
      <w:r w:rsidR="00DC00CD" w:rsidRPr="00484B8C">
        <w:t xml:space="preserve">a petroleum or geothermal special prospecting authority </w:t>
      </w:r>
      <w:r w:rsidR="00EB231A" w:rsidRPr="00484B8C">
        <w:t>SPA/</w:t>
      </w:r>
      <w:r w:rsidR="00DC00CD" w:rsidRPr="00484B8C">
        <w:t>G</w:t>
      </w:r>
      <w:r w:rsidR="00EB231A" w:rsidRPr="00484B8C">
        <w:t>SPA</w:t>
      </w:r>
      <w:r w:rsidR="00DC00CD" w:rsidRPr="00484B8C">
        <w:t xml:space="preserve">, with or without acreage option </w:t>
      </w:r>
      <w:r w:rsidR="00EB231A" w:rsidRPr="00484B8C">
        <w:t>(AO)</w:t>
      </w:r>
    </w:p>
    <w:p w14:paraId="64D0BC4A" w14:textId="1D62B25D" w:rsidR="008848CA" w:rsidRPr="00484B8C" w:rsidRDefault="00792F75" w:rsidP="00AD7B91">
      <w:pPr>
        <w:pStyle w:val="Bullet"/>
      </w:pPr>
      <w:r w:rsidRPr="00484B8C">
        <w:t xml:space="preserve">Funding is available for applicants that have applied for an </w:t>
      </w:r>
      <w:r w:rsidR="00C468E1" w:rsidRPr="00484B8C">
        <w:t>exploration permit application STP-EPA, or a special prospecting authority application STP-SPA, (Petroleum or Geothermal).</w:t>
      </w:r>
    </w:p>
    <w:p w14:paraId="541E2FB6" w14:textId="77AE9C5B" w:rsidR="00C64302" w:rsidRPr="00484B8C" w:rsidRDefault="00C64302" w:rsidP="00C64302">
      <w:pPr>
        <w:spacing w:line="276" w:lineRule="auto"/>
        <w:rPr>
          <w:rFonts w:ascii="Calibri" w:eastAsia="Times New Roman" w:hAnsi="Calibri" w:cs="Calibri"/>
          <w:b/>
          <w:bCs/>
          <w:color w:val="548DD4" w:themeColor="text2" w:themeTint="99"/>
          <w:sz w:val="22"/>
          <w:szCs w:val="22"/>
        </w:rPr>
      </w:pPr>
    </w:p>
    <w:p w14:paraId="25DB7453" w14:textId="139159AE" w:rsidR="00C64302" w:rsidRPr="00484B8C" w:rsidRDefault="000E6CF5" w:rsidP="00B63231">
      <w:pPr>
        <w:pStyle w:val="Heading2"/>
      </w:pPr>
      <w:bookmarkStart w:id="5" w:name="_Toc107566946"/>
      <w:r w:rsidRPr="00484B8C">
        <w:t>PROJECT ELIGIBILITY</w:t>
      </w:r>
      <w:bookmarkEnd w:id="5"/>
      <w:r w:rsidRPr="00484B8C">
        <w:t xml:space="preserve"> </w:t>
      </w:r>
    </w:p>
    <w:p w14:paraId="7508EF94" w14:textId="7704B440" w:rsidR="00751F4E" w:rsidRPr="00484B8C" w:rsidRDefault="000E6CF5" w:rsidP="00AD7B91">
      <w:pPr>
        <w:pStyle w:val="Bullet"/>
      </w:pPr>
      <w:r w:rsidRPr="00484B8C">
        <w:t xml:space="preserve">Projects proposed must be able to be completed within </w:t>
      </w:r>
      <w:r w:rsidR="006A7D67" w:rsidRPr="00484B8C">
        <w:t xml:space="preserve">the </w:t>
      </w:r>
      <w:r w:rsidRPr="00484B8C">
        <w:t xml:space="preserve">12 month </w:t>
      </w:r>
      <w:r w:rsidR="00903272" w:rsidRPr="00484B8C">
        <w:t>period. If service providers for analytical work are national or international, due consideration must be given to the reliability of business</w:t>
      </w:r>
      <w:r w:rsidR="001967AE" w:rsidRPr="00484B8C">
        <w:t>es</w:t>
      </w:r>
      <w:r w:rsidR="00903272" w:rsidRPr="00484B8C">
        <w:t xml:space="preserve"> to complete and return all data and samples</w:t>
      </w:r>
      <w:r w:rsidR="00FA5C07" w:rsidRPr="00484B8C">
        <w:t xml:space="preserve"> within the 12 month period</w:t>
      </w:r>
      <w:r w:rsidR="00903272" w:rsidRPr="00484B8C">
        <w:t>.</w:t>
      </w:r>
      <w:r w:rsidR="002A0555" w:rsidRPr="00484B8C">
        <w:t xml:space="preserve"> </w:t>
      </w:r>
      <w:r w:rsidR="007F6FBC" w:rsidRPr="00484B8C">
        <w:t>Projects eligible for funding would be in one of the following three categories</w:t>
      </w:r>
      <w:r w:rsidR="00751F4E" w:rsidRPr="00484B8C">
        <w:t>.</w:t>
      </w:r>
    </w:p>
    <w:p w14:paraId="30CC6F6F" w14:textId="7C1DBE62" w:rsidR="007F6FBC" w:rsidRPr="00484B8C" w:rsidRDefault="005F11FC" w:rsidP="00AD7B91">
      <w:pPr>
        <w:pStyle w:val="Bullet"/>
      </w:pPr>
      <w:r w:rsidRPr="00484B8C">
        <w:rPr>
          <w:rStyle w:val="BodyTextChar"/>
        </w:rPr>
        <w:t xml:space="preserve">Examples of analysis included within each category is given in </w:t>
      </w:r>
      <w:r w:rsidRPr="00484B8C">
        <w:rPr>
          <w:rStyle w:val="BodyTextChar"/>
          <w:i/>
        </w:rPr>
        <w:t>Annexure B</w:t>
      </w:r>
      <w:r w:rsidR="007F6FBC" w:rsidRPr="00484B8C">
        <w:t>:</w:t>
      </w:r>
    </w:p>
    <w:p w14:paraId="2DDBCF77" w14:textId="70A47BD4" w:rsidR="007F6FBC" w:rsidRPr="00484B8C" w:rsidRDefault="00052DF4" w:rsidP="00AD7B91">
      <w:pPr>
        <w:pStyle w:val="Bullet"/>
        <w:numPr>
          <w:ilvl w:val="3"/>
          <w:numId w:val="7"/>
        </w:numPr>
      </w:pPr>
      <w:r w:rsidRPr="00484B8C">
        <w:t>Analysis of physical samples</w:t>
      </w:r>
    </w:p>
    <w:p w14:paraId="64B2CF69" w14:textId="77777777" w:rsidR="007F6FBC" w:rsidRPr="00484B8C" w:rsidRDefault="007F6FBC" w:rsidP="00AD7B91">
      <w:pPr>
        <w:pStyle w:val="Bullet"/>
        <w:numPr>
          <w:ilvl w:val="3"/>
          <w:numId w:val="7"/>
        </w:numPr>
      </w:pPr>
      <w:r w:rsidRPr="00484B8C">
        <w:t>Reprocessing</w:t>
      </w:r>
    </w:p>
    <w:p w14:paraId="3ACBDE6A" w14:textId="77777777" w:rsidR="007F6FBC" w:rsidRPr="00484B8C" w:rsidRDefault="007F6FBC" w:rsidP="00AD7B91">
      <w:pPr>
        <w:pStyle w:val="Bullet"/>
        <w:numPr>
          <w:ilvl w:val="3"/>
          <w:numId w:val="7"/>
        </w:numPr>
      </w:pPr>
      <w:r w:rsidRPr="00484B8C">
        <w:t>Desktop or data studies</w:t>
      </w:r>
    </w:p>
    <w:p w14:paraId="3A20583B" w14:textId="5280A555" w:rsidR="007F6FBC" w:rsidRPr="00484B8C" w:rsidRDefault="007F6FBC" w:rsidP="002A0555">
      <w:pPr>
        <w:spacing w:line="276" w:lineRule="auto"/>
        <w:ind w:left="927"/>
        <w:rPr>
          <w:rFonts w:ascii="Calibri" w:eastAsia="Times New Roman" w:hAnsi="Calibri" w:cs="Calibri"/>
          <w:sz w:val="22"/>
          <w:szCs w:val="22"/>
        </w:rPr>
      </w:pPr>
    </w:p>
    <w:p w14:paraId="2833D843" w14:textId="440F192F" w:rsidR="00052DF4" w:rsidRPr="00484B8C" w:rsidRDefault="00052DF4" w:rsidP="00052DF4">
      <w:pPr>
        <w:pStyle w:val="Bullet"/>
      </w:pPr>
      <w:r w:rsidRPr="00484B8C">
        <w:lastRenderedPageBreak/>
        <w:t xml:space="preserve">Analysis of physical samples is defined here as; </w:t>
      </w:r>
      <w:r w:rsidRPr="00484B8C">
        <w:rPr>
          <w:rStyle w:val="BodyTextChar"/>
          <w:rFonts w:cstheme="minorHAnsi"/>
        </w:rPr>
        <w:t>analysis conducted on existing rock material either core, sidewall core (SWC), or cuttings, or existing oil, condensate, water or gas samples.</w:t>
      </w:r>
    </w:p>
    <w:p w14:paraId="43C163F7" w14:textId="23001B0B" w:rsidR="007F6FBC" w:rsidRPr="00484B8C" w:rsidRDefault="005F11FC" w:rsidP="00AD7B91">
      <w:pPr>
        <w:pStyle w:val="Bullet"/>
      </w:pPr>
      <w:r w:rsidRPr="00484B8C">
        <w:t xml:space="preserve">Projects with analysis types not specifically listed in </w:t>
      </w:r>
      <w:r w:rsidRPr="00484B8C">
        <w:rPr>
          <w:i/>
        </w:rPr>
        <w:t>Annexure B</w:t>
      </w:r>
      <w:r w:rsidRPr="00484B8C">
        <w:t xml:space="preserve">, but </w:t>
      </w:r>
      <w:r w:rsidR="006A7D67" w:rsidRPr="00484B8C">
        <w:t xml:space="preserve">that </w:t>
      </w:r>
      <w:r w:rsidR="007F6FBC" w:rsidRPr="00484B8C">
        <w:t>fall within one of the three categories</w:t>
      </w:r>
      <w:r w:rsidRPr="00484B8C">
        <w:t xml:space="preserve"> listed above</w:t>
      </w:r>
      <w:r w:rsidR="001967AE" w:rsidRPr="00484B8C">
        <w:t>,</w:t>
      </w:r>
      <w:r w:rsidR="002A0555" w:rsidRPr="00484B8C">
        <w:t xml:space="preserve"> </w:t>
      </w:r>
      <w:r w:rsidR="007F6FBC" w:rsidRPr="00484B8C">
        <w:t>are encouraged and would be equally considered for funding.</w:t>
      </w:r>
    </w:p>
    <w:p w14:paraId="561A28EC" w14:textId="096A0A65" w:rsidR="00CC6CE0" w:rsidRPr="00484B8C" w:rsidRDefault="00523108" w:rsidP="00AD7B91">
      <w:pPr>
        <w:pStyle w:val="Bullet"/>
      </w:pPr>
      <w:r w:rsidRPr="00484B8C">
        <w:t>If the A</w:t>
      </w:r>
      <w:r w:rsidR="00CC6CE0" w:rsidRPr="00484B8C">
        <w:t>pplicant proposes to sample a new well</w:t>
      </w:r>
      <w:r w:rsidR="006D6720" w:rsidRPr="00484B8C">
        <w:t>,</w:t>
      </w:r>
      <w:r w:rsidR="00CC6CE0" w:rsidRPr="00484B8C">
        <w:t xml:space="preserve"> where the material to be analysed has not yet been recovered, the well must have been spudded by the date the application is submitted.</w:t>
      </w:r>
    </w:p>
    <w:p w14:paraId="6D24D58B" w14:textId="19A0E2E8" w:rsidR="007F6FBC" w:rsidRPr="00484B8C" w:rsidRDefault="007F6FBC" w:rsidP="00AD7B91">
      <w:pPr>
        <w:pStyle w:val="Bullet"/>
      </w:pPr>
      <w:r w:rsidRPr="00484B8C">
        <w:t xml:space="preserve">Analysis types that will </w:t>
      </w:r>
      <w:r w:rsidRPr="00484B8C">
        <w:rPr>
          <w:b/>
        </w:rPr>
        <w:t xml:space="preserve">not </w:t>
      </w:r>
      <w:r w:rsidR="007D6AF8" w:rsidRPr="00484B8C">
        <w:t>be considered for funding are:</w:t>
      </w:r>
    </w:p>
    <w:p w14:paraId="39211508" w14:textId="64C640F9" w:rsidR="007F6FBC" w:rsidRPr="00484B8C" w:rsidRDefault="007F6FBC" w:rsidP="002A0555">
      <w:pPr>
        <w:pStyle w:val="Bullet"/>
        <w:numPr>
          <w:ilvl w:val="4"/>
          <w:numId w:val="7"/>
        </w:numPr>
      </w:pPr>
      <w:r w:rsidRPr="00484B8C">
        <w:rPr>
          <w:b/>
        </w:rPr>
        <w:t>Acquisition surveys</w:t>
      </w:r>
      <w:r w:rsidRPr="00484B8C">
        <w:t xml:space="preserve"> (e.g. seismic, gravity, magnetic, ground-based geochemical surveys e.g. SNIFFER)</w:t>
      </w:r>
    </w:p>
    <w:p w14:paraId="45309E29" w14:textId="056B1340" w:rsidR="007F6FBC" w:rsidRPr="00484B8C" w:rsidRDefault="00AB5DA3" w:rsidP="002A0555">
      <w:pPr>
        <w:pStyle w:val="Bullet"/>
        <w:numPr>
          <w:ilvl w:val="4"/>
          <w:numId w:val="7"/>
        </w:numPr>
      </w:pPr>
      <w:r w:rsidRPr="00484B8C">
        <w:rPr>
          <w:b/>
        </w:rPr>
        <w:t>Wireline and sampling</w:t>
      </w:r>
      <w:r w:rsidR="00CC6CE0" w:rsidRPr="00484B8C">
        <w:rPr>
          <w:b/>
        </w:rPr>
        <w:t xml:space="preserve"> </w:t>
      </w:r>
      <w:r w:rsidR="007F6FBC" w:rsidRPr="00484B8C">
        <w:rPr>
          <w:b/>
        </w:rPr>
        <w:t>conducted during operational activities</w:t>
      </w:r>
      <w:r w:rsidR="007F6FBC" w:rsidRPr="00484B8C">
        <w:t>, defined as; any samp</w:t>
      </w:r>
      <w:r w:rsidR="00A70894" w:rsidRPr="00484B8C">
        <w:t xml:space="preserve">ling undertaken on a drill site or </w:t>
      </w:r>
      <w:r w:rsidR="007F6FBC" w:rsidRPr="00484B8C">
        <w:t>during drilling activities</w:t>
      </w:r>
      <w:r w:rsidR="00CC6CE0" w:rsidRPr="00484B8C">
        <w:t xml:space="preserve"> (e.g. coring, side wall coring, </w:t>
      </w:r>
      <w:proofErr w:type="gramStart"/>
      <w:r w:rsidR="00CC6CE0" w:rsidRPr="00484B8C">
        <w:t>borehole</w:t>
      </w:r>
      <w:proofErr w:type="gramEnd"/>
      <w:r w:rsidR="00CC6CE0" w:rsidRPr="00484B8C">
        <w:t xml:space="preserve"> imaging surveys).</w:t>
      </w:r>
    </w:p>
    <w:p w14:paraId="0CD24F93" w14:textId="5DB65510" w:rsidR="0021296D" w:rsidRPr="00484B8C" w:rsidRDefault="0021296D" w:rsidP="0021296D">
      <w:pPr>
        <w:pStyle w:val="Bullet"/>
      </w:pPr>
      <w:r w:rsidRPr="00484B8C">
        <w:t>Where required, as part of the assessment process the Department will take into consideration any of following criteria which may impact on the eligibility of the Proposed Program:</w:t>
      </w:r>
    </w:p>
    <w:p w14:paraId="72BF0089" w14:textId="551D7FB5" w:rsidR="0021296D" w:rsidRPr="00484B8C" w:rsidRDefault="0021296D" w:rsidP="0021296D">
      <w:pPr>
        <w:pStyle w:val="Bullet"/>
        <w:numPr>
          <w:ilvl w:val="4"/>
          <w:numId w:val="7"/>
        </w:numPr>
        <w:rPr>
          <w:b/>
          <w:bCs/>
          <w:i/>
          <w:u w:val="single"/>
        </w:rPr>
      </w:pPr>
      <w:r w:rsidRPr="00484B8C">
        <w:t>History in meet</w:t>
      </w:r>
      <w:r w:rsidR="00C45473" w:rsidRPr="00484B8C">
        <w:t>ing</w:t>
      </w:r>
      <w:r w:rsidRPr="00484B8C">
        <w:t xml:space="preserve"> reporting/compliance commitments</w:t>
      </w:r>
      <w:r w:rsidR="00F55E36" w:rsidRPr="00484B8C">
        <w:t xml:space="preserve"> to </w:t>
      </w:r>
      <w:r w:rsidR="00D73179" w:rsidRPr="00484B8C">
        <w:t>the Department</w:t>
      </w:r>
    </w:p>
    <w:p w14:paraId="5FE3E275" w14:textId="10B72F3F" w:rsidR="0026772D" w:rsidRDefault="0021296D" w:rsidP="00237D53">
      <w:pPr>
        <w:pStyle w:val="Bullet"/>
        <w:numPr>
          <w:ilvl w:val="4"/>
          <w:numId w:val="7"/>
        </w:numPr>
      </w:pPr>
      <w:r w:rsidRPr="00484B8C">
        <w:t xml:space="preserve">Financial and technical capacity of the proponent to </w:t>
      </w:r>
      <w:r w:rsidR="00C45473" w:rsidRPr="00484B8C">
        <w:t>complete/</w:t>
      </w:r>
      <w:r w:rsidRPr="00484B8C">
        <w:t>undertake the proposed program</w:t>
      </w:r>
    </w:p>
    <w:p w14:paraId="5E9C394F" w14:textId="77777777" w:rsidR="00137320" w:rsidRDefault="00137320" w:rsidP="00137320"/>
    <w:p w14:paraId="0BB04DEC" w14:textId="2F472A21" w:rsidR="00137320" w:rsidRPr="00484B8C" w:rsidRDefault="00137320" w:rsidP="00137320">
      <w:pPr>
        <w:pStyle w:val="Heading2"/>
      </w:pPr>
      <w:bookmarkStart w:id="6" w:name="_Toc107566947"/>
      <w:r>
        <w:t>SERVICE/ANALYSIS PROVIDER</w:t>
      </w:r>
      <w:bookmarkEnd w:id="6"/>
      <w:r w:rsidRPr="00484B8C">
        <w:t xml:space="preserve"> </w:t>
      </w:r>
    </w:p>
    <w:p w14:paraId="7DD2310C" w14:textId="77777777" w:rsidR="00E84C4C" w:rsidRPr="00034001" w:rsidRDefault="00E84C4C" w:rsidP="00E84C4C">
      <w:pPr>
        <w:pStyle w:val="Bullet"/>
      </w:pPr>
      <w:r w:rsidRPr="00034001">
        <w:t>The service/analysis provider must provide an invoice to the applicant which shows the analytical costs incurred (see section 6 below for what is not allowable as a cost)</w:t>
      </w:r>
    </w:p>
    <w:p w14:paraId="5E23BBA0" w14:textId="5608474B" w:rsidR="004C70CC" w:rsidRPr="00034001" w:rsidRDefault="004C70CC" w:rsidP="004C70CC">
      <w:pPr>
        <w:pStyle w:val="Bullet"/>
      </w:pPr>
      <w:r w:rsidRPr="00034001">
        <w:t>The service/analysis provider cannot be the applicant, but must be a</w:t>
      </w:r>
      <w:r w:rsidR="006C37EF">
        <w:t>n independent</w:t>
      </w:r>
      <w:r w:rsidRPr="00034001">
        <w:t xml:space="preserve"> third party with a different name, </w:t>
      </w:r>
      <w:r w:rsidR="00E80EBD">
        <w:t xml:space="preserve">business </w:t>
      </w:r>
      <w:r w:rsidRPr="00034001">
        <w:t>address and ABN (or equivalent if outside Australia)</w:t>
      </w:r>
      <w:r w:rsidR="002A0B1B" w:rsidRPr="00034001">
        <w:t>.</w:t>
      </w:r>
    </w:p>
    <w:p w14:paraId="2B365BF2" w14:textId="187E3C95" w:rsidR="00137320" w:rsidRPr="00034001" w:rsidRDefault="004C70CC" w:rsidP="00137320">
      <w:pPr>
        <w:pStyle w:val="Bullet"/>
      </w:pPr>
      <w:r w:rsidRPr="00034001">
        <w:t>In the interest of future work, to either reproduce or replicate</w:t>
      </w:r>
      <w:r w:rsidR="005D7348" w:rsidRPr="00034001">
        <w:t xml:space="preserve"> studies undertaken,</w:t>
      </w:r>
      <w:r w:rsidRPr="00034001">
        <w:t xml:space="preserve"> it is preferred that the</w:t>
      </w:r>
      <w:r w:rsidR="00137320" w:rsidRPr="00034001">
        <w:t xml:space="preserve"> service/analysis provider be a commercial business whose services, or goods (as proposed to be undertaken in an application) can be readily procured by </w:t>
      </w:r>
      <w:r w:rsidRPr="00034001">
        <w:t>any other</w:t>
      </w:r>
      <w:r w:rsidR="00137320" w:rsidRPr="00034001">
        <w:t xml:space="preserve"> companies</w:t>
      </w:r>
      <w:r w:rsidRPr="00034001">
        <w:t xml:space="preserve"> or individual</w:t>
      </w:r>
      <w:r w:rsidR="00137320" w:rsidRPr="00034001">
        <w:t>.</w:t>
      </w:r>
    </w:p>
    <w:p w14:paraId="2C3E65DB" w14:textId="28FAEE4D" w:rsidR="00F86C22" w:rsidRDefault="005D7348" w:rsidP="00137320">
      <w:pPr>
        <w:pStyle w:val="Bullet"/>
      </w:pPr>
      <w:r w:rsidRPr="00034001">
        <w:t>The service/analysis provider c</w:t>
      </w:r>
      <w:r w:rsidR="00F86C22" w:rsidRPr="00034001">
        <w:t>an be an</w:t>
      </w:r>
      <w:r w:rsidR="00E84C4C" w:rsidRPr="00034001">
        <w:t xml:space="preserve"> intrastate,</w:t>
      </w:r>
      <w:r w:rsidR="00F86C22" w:rsidRPr="00034001">
        <w:t xml:space="preserve"> </w:t>
      </w:r>
      <w:r w:rsidR="00950BF4" w:rsidRPr="00034001">
        <w:t xml:space="preserve">interstate or </w:t>
      </w:r>
      <w:r w:rsidR="00034001" w:rsidRPr="00034001">
        <w:t xml:space="preserve">international </w:t>
      </w:r>
      <w:r w:rsidR="00F86C22" w:rsidRPr="00034001">
        <w:t>business.</w:t>
      </w:r>
    </w:p>
    <w:p w14:paraId="5E89A57A" w14:textId="77777777" w:rsidR="0026772D" w:rsidRPr="00484B8C" w:rsidRDefault="0026772D" w:rsidP="00137320"/>
    <w:p w14:paraId="623EAC50" w14:textId="0BD44BF5" w:rsidR="00C64302" w:rsidRPr="00484B8C" w:rsidRDefault="00166D1A" w:rsidP="0026772D">
      <w:pPr>
        <w:pStyle w:val="Heading2"/>
      </w:pPr>
      <w:bookmarkStart w:id="7" w:name="_Toc107566948"/>
      <w:r w:rsidRPr="00484B8C">
        <w:t>FUNDING SPECIFICATIONS</w:t>
      </w:r>
      <w:bookmarkEnd w:id="7"/>
      <w:r w:rsidRPr="00484B8C">
        <w:t xml:space="preserve"> </w:t>
      </w:r>
    </w:p>
    <w:p w14:paraId="48314CCF" w14:textId="4E944F5B" w:rsidR="001619F5" w:rsidRPr="00484B8C" w:rsidRDefault="00C64302" w:rsidP="000505DF">
      <w:pPr>
        <w:pStyle w:val="Bullet"/>
      </w:pPr>
      <w:r w:rsidRPr="00484B8C">
        <w:t>Co-funding is for direct analysis costs only, which does not include: administration costs, shipping costs, project management costs,</w:t>
      </w:r>
      <w:r w:rsidR="002A0B1B">
        <w:t xml:space="preserve"> equipment </w:t>
      </w:r>
      <w:r w:rsidR="002A0B1B">
        <w:lastRenderedPageBreak/>
        <w:t xml:space="preserve">repair or development, </w:t>
      </w:r>
      <w:r w:rsidR="000505DF" w:rsidRPr="00484B8C">
        <w:t>transportation of personnel, or company personnel salaries.</w:t>
      </w:r>
    </w:p>
    <w:p w14:paraId="4CE3F41C" w14:textId="4566A9FA" w:rsidR="00231C68" w:rsidRDefault="000505DF" w:rsidP="00231C68">
      <w:pPr>
        <w:pStyle w:val="Bullet"/>
      </w:pPr>
      <w:r w:rsidRPr="00484B8C">
        <w:t xml:space="preserve">Individual refunds will be up to 50% of the </w:t>
      </w:r>
      <w:r w:rsidR="002853C5" w:rsidRPr="00484B8C">
        <w:t xml:space="preserve">direct </w:t>
      </w:r>
      <w:r w:rsidRPr="00484B8C">
        <w:t xml:space="preserve">analysis costs </w:t>
      </w:r>
      <w:r w:rsidR="002853C5" w:rsidRPr="00484B8C">
        <w:t xml:space="preserve">up </w:t>
      </w:r>
      <w:r w:rsidRPr="00484B8C">
        <w:t>to a maximum of $50,000 (ex GST) per application.</w:t>
      </w:r>
    </w:p>
    <w:p w14:paraId="0E93C7A5" w14:textId="686D1B31" w:rsidR="00D65C0B" w:rsidRPr="00B14248" w:rsidRDefault="00D65C0B" w:rsidP="00231C68">
      <w:pPr>
        <w:pStyle w:val="Bullet"/>
      </w:pPr>
      <w:r w:rsidRPr="00B14248">
        <w:t>Subject to where there is funding availability, and in discussion with the advisory panel, DMIRS reserves the right to consult with the successful applicant (after announcement of successful applicants) to discuss the scope of a proposed project. This may occur where the GSWA sees value in expanding the proposed project to acquire additional data. This may have the effect of extending 50% co-funding contribution of the project cost above the offered refund and/or the capped value of $50,000.</w:t>
      </w:r>
    </w:p>
    <w:p w14:paraId="00402609" w14:textId="43494B16" w:rsidR="00185134" w:rsidRPr="00484B8C" w:rsidRDefault="00F34A62" w:rsidP="00185134">
      <w:pPr>
        <w:pStyle w:val="Bullet"/>
      </w:pPr>
      <w:r w:rsidRPr="00484B8C">
        <w:t>C</w:t>
      </w:r>
      <w:r w:rsidR="002671D1" w:rsidRPr="00484B8C">
        <w:t>ompany invoices</w:t>
      </w:r>
      <w:r w:rsidR="000354C7" w:rsidRPr="00484B8C">
        <w:t xml:space="preserve"> (the service/ana</w:t>
      </w:r>
      <w:r w:rsidR="00AD4D16" w:rsidRPr="00484B8C">
        <w:t>l</w:t>
      </w:r>
      <w:r w:rsidR="000354C7" w:rsidRPr="00484B8C">
        <w:t>y</w:t>
      </w:r>
      <w:r w:rsidR="00AD4D16" w:rsidRPr="00484B8C">
        <w:t>sis provider)</w:t>
      </w:r>
      <w:r w:rsidRPr="00484B8C">
        <w:t xml:space="preserve"> for analysis and reprocessing</w:t>
      </w:r>
      <w:r w:rsidR="002671D1" w:rsidRPr="00484B8C">
        <w:t xml:space="preserve"> must be dated within the funding term (1 </w:t>
      </w:r>
      <w:r w:rsidR="00202208">
        <w:t>December</w:t>
      </w:r>
      <w:r w:rsidR="002671D1" w:rsidRPr="00484B8C">
        <w:t xml:space="preserve"> </w:t>
      </w:r>
      <w:r w:rsidR="007148DA">
        <w:t>2023</w:t>
      </w:r>
      <w:r w:rsidR="00D44205">
        <w:t xml:space="preserve"> </w:t>
      </w:r>
      <w:r w:rsidR="002671D1" w:rsidRPr="00484B8C">
        <w:t>–</w:t>
      </w:r>
      <w:r w:rsidR="00C37CF6" w:rsidRPr="00484B8C">
        <w:t xml:space="preserve"> </w:t>
      </w:r>
      <w:r w:rsidR="00202208">
        <w:t>30 November</w:t>
      </w:r>
      <w:r w:rsidR="007148DA">
        <w:t xml:space="preserve"> </w:t>
      </w:r>
      <w:r w:rsidR="008A0580">
        <w:t>2024</w:t>
      </w:r>
      <w:r w:rsidR="002671D1" w:rsidRPr="00484B8C">
        <w:t>)</w:t>
      </w:r>
      <w:r w:rsidR="000347CB" w:rsidRPr="00484B8C">
        <w:t xml:space="preserve"> to qualify for the Energy Co-funding</w:t>
      </w:r>
      <w:r w:rsidR="002671D1" w:rsidRPr="00484B8C">
        <w:t>.</w:t>
      </w:r>
    </w:p>
    <w:p w14:paraId="61E455A0" w14:textId="2519DC9C" w:rsidR="006B090C" w:rsidRPr="00484B8C" w:rsidRDefault="00523108" w:rsidP="00231C68">
      <w:pPr>
        <w:pStyle w:val="Bullet"/>
      </w:pPr>
      <w:r w:rsidRPr="00484B8C">
        <w:t>If an a</w:t>
      </w:r>
      <w:r w:rsidR="006B090C" w:rsidRPr="00484B8C">
        <w:t xml:space="preserve">pplicant has withdrawn from </w:t>
      </w:r>
      <w:r w:rsidR="006D6720" w:rsidRPr="00484B8C">
        <w:t xml:space="preserve">the </w:t>
      </w:r>
      <w:r w:rsidR="006B090C" w:rsidRPr="00484B8C">
        <w:t xml:space="preserve">two previous, </w:t>
      </w:r>
      <w:r w:rsidR="006D6720" w:rsidRPr="00484B8C">
        <w:t>consecutive</w:t>
      </w:r>
      <w:r w:rsidR="006B090C" w:rsidRPr="00484B8C">
        <w:t xml:space="preserve"> Co-funded Energy Analysis </w:t>
      </w:r>
      <w:r w:rsidR="00554C72" w:rsidRPr="00484B8C">
        <w:t>s</w:t>
      </w:r>
      <w:r w:rsidR="006B090C" w:rsidRPr="00484B8C">
        <w:t>eries, they will not be eligible t</w:t>
      </w:r>
      <w:r w:rsidR="00554C72" w:rsidRPr="00484B8C">
        <w:t xml:space="preserve">o </w:t>
      </w:r>
      <w:r w:rsidR="002853C5" w:rsidRPr="00484B8C">
        <w:t xml:space="preserve">submit an application </w:t>
      </w:r>
      <w:r w:rsidR="00554C72" w:rsidRPr="00484B8C">
        <w:t>for a third successive s</w:t>
      </w:r>
      <w:r w:rsidR="006B090C" w:rsidRPr="00484B8C">
        <w:t>eries</w:t>
      </w:r>
      <w:r w:rsidR="00554C72" w:rsidRPr="00484B8C">
        <w:t>, but may apply again in later s</w:t>
      </w:r>
      <w:r w:rsidR="006B090C" w:rsidRPr="00484B8C">
        <w:t>eries.</w:t>
      </w:r>
    </w:p>
    <w:p w14:paraId="0531695F" w14:textId="77777777" w:rsidR="00A16392" w:rsidRPr="00484B8C" w:rsidRDefault="00A16392" w:rsidP="00A16392">
      <w:pPr>
        <w:pStyle w:val="Bullet"/>
        <w:numPr>
          <w:ilvl w:val="0"/>
          <w:numId w:val="0"/>
        </w:numPr>
        <w:ind w:left="851"/>
      </w:pPr>
    </w:p>
    <w:p w14:paraId="16FF837C" w14:textId="7CB8ABDE" w:rsidR="00C64302" w:rsidRPr="00484B8C" w:rsidRDefault="00166D1A" w:rsidP="00A16392">
      <w:pPr>
        <w:pStyle w:val="Heading2"/>
      </w:pPr>
      <w:bookmarkStart w:id="8" w:name="_Toc107566949"/>
      <w:r w:rsidRPr="00484B8C">
        <w:t>APPLICATION</w:t>
      </w:r>
      <w:bookmarkEnd w:id="8"/>
      <w:r w:rsidRPr="00484B8C">
        <w:t xml:space="preserve"> </w:t>
      </w:r>
    </w:p>
    <w:p w14:paraId="68B86A66" w14:textId="193263D6" w:rsidR="007F6FBC" w:rsidRPr="00484B8C" w:rsidRDefault="007F6FBC" w:rsidP="00AD7B91">
      <w:pPr>
        <w:pStyle w:val="Bullet"/>
      </w:pPr>
      <w:r w:rsidRPr="00484B8C">
        <w:t xml:space="preserve">Multiple applications from one applicant </w:t>
      </w:r>
      <w:r w:rsidR="00554C72" w:rsidRPr="00484B8C">
        <w:t>will</w:t>
      </w:r>
      <w:r w:rsidRPr="00484B8C">
        <w:t xml:space="preserve"> be accepted</w:t>
      </w:r>
      <w:r w:rsidR="00554C72" w:rsidRPr="00484B8C">
        <w:t>,</w:t>
      </w:r>
      <w:r w:rsidRPr="00484B8C">
        <w:t xml:space="preserve"> but second and subsequent applications will be subject to a 5 point handicapping.</w:t>
      </w:r>
      <w:r w:rsidR="00857F8D" w:rsidRPr="00484B8C">
        <w:t xml:space="preserve"> The strongest application (post assessment) will retain full marks, with the subsequent application scores subject to handicapping.</w:t>
      </w:r>
    </w:p>
    <w:p w14:paraId="0A1D410D" w14:textId="06139C7A" w:rsidR="007F6FBC" w:rsidRPr="00484B8C" w:rsidRDefault="007F6FBC" w:rsidP="00AD7B91">
      <w:pPr>
        <w:pStyle w:val="Bullet"/>
      </w:pPr>
      <w:r w:rsidRPr="00484B8C">
        <w:t>The same Petroleum or Geothermal Title</w:t>
      </w:r>
      <w:r w:rsidR="000347CB" w:rsidRPr="00484B8C">
        <w:t>,</w:t>
      </w:r>
      <w:r w:rsidRPr="00484B8C">
        <w:t xml:space="preserve"> SPA/SPA</w:t>
      </w:r>
      <w:r w:rsidR="0051642B" w:rsidRPr="00484B8C">
        <w:t xml:space="preserve"> </w:t>
      </w:r>
      <w:r w:rsidRPr="00484B8C">
        <w:t>(AO)</w:t>
      </w:r>
      <w:r w:rsidR="000347CB" w:rsidRPr="00484B8C">
        <w:t>, or STP-SPA</w:t>
      </w:r>
      <w:r w:rsidRPr="00484B8C">
        <w:t xml:space="preserve"> number may be cited</w:t>
      </w:r>
      <w:r w:rsidR="00516C74" w:rsidRPr="00484B8C">
        <w:t xml:space="preserve"> for all applications submitted in a multiple application scenario.</w:t>
      </w:r>
    </w:p>
    <w:p w14:paraId="15972390" w14:textId="199D1D34" w:rsidR="007F6FBC" w:rsidRPr="00484B8C" w:rsidRDefault="00D6717E" w:rsidP="00AD7B91">
      <w:pPr>
        <w:pStyle w:val="Bullet"/>
      </w:pPr>
      <w:r w:rsidRPr="00484B8C">
        <w:t xml:space="preserve">The </w:t>
      </w:r>
      <w:r w:rsidR="007F6FBC" w:rsidRPr="00484B8C">
        <w:t>proje</w:t>
      </w:r>
      <w:r w:rsidR="004F347F" w:rsidRPr="00484B8C">
        <w:t>ct scope must</w:t>
      </w:r>
      <w:r w:rsidR="007F6FBC" w:rsidRPr="00484B8C">
        <w:t xml:space="preserve"> be clearly and significantly different </w:t>
      </w:r>
      <w:r w:rsidR="00D0188F" w:rsidRPr="00484B8C">
        <w:t>for each application submitted</w:t>
      </w:r>
      <w:r w:rsidRPr="00484B8C">
        <w:t xml:space="preserve"> in a multiple application scenario</w:t>
      </w:r>
      <w:r w:rsidR="00D0188F" w:rsidRPr="00484B8C">
        <w:t>.</w:t>
      </w:r>
    </w:p>
    <w:p w14:paraId="6B7D104C" w14:textId="6CE01E97" w:rsidR="000C67E6" w:rsidRPr="00484B8C" w:rsidRDefault="00523108" w:rsidP="00AD7B91">
      <w:pPr>
        <w:pStyle w:val="Bullet"/>
      </w:pPr>
      <w:r w:rsidRPr="00484B8C">
        <w:t>The A</w:t>
      </w:r>
      <w:r w:rsidR="000C67E6" w:rsidRPr="00484B8C">
        <w:t>pplicant may propose to undertake different types of analysis</w:t>
      </w:r>
      <w:r w:rsidR="00516C74" w:rsidRPr="00484B8C">
        <w:t xml:space="preserve"> under the scope of one Project (e.g. </w:t>
      </w:r>
      <w:proofErr w:type="spellStart"/>
      <w:r w:rsidR="00516C74" w:rsidRPr="00484B8C">
        <w:t>biostratigraphic</w:t>
      </w:r>
      <w:proofErr w:type="spellEnd"/>
      <w:r w:rsidR="00516C74" w:rsidRPr="00484B8C">
        <w:t xml:space="preserve"> analysis and petrophysical analysis</w:t>
      </w:r>
      <w:r w:rsidR="00D6717E" w:rsidRPr="00484B8C">
        <w:t>). However</w:t>
      </w:r>
      <w:r w:rsidR="00554C72" w:rsidRPr="00484B8C">
        <w:t>,</w:t>
      </w:r>
      <w:r w:rsidR="00954873" w:rsidRPr="00484B8C">
        <w:t xml:space="preserve"> </w:t>
      </w:r>
      <w:r w:rsidR="00D6717E" w:rsidRPr="00484B8C">
        <w:t xml:space="preserve">the refund is still capped at $50,000 </w:t>
      </w:r>
      <w:r w:rsidR="004E0EB3" w:rsidRPr="00484B8C">
        <w:t>(ex</w:t>
      </w:r>
      <w:r w:rsidR="00D6717E" w:rsidRPr="00484B8C">
        <w:t xml:space="preserve"> GST</w:t>
      </w:r>
      <w:r w:rsidR="004E0EB3" w:rsidRPr="00484B8C">
        <w:t>)</w:t>
      </w:r>
      <w:r w:rsidR="00D6717E" w:rsidRPr="00484B8C">
        <w:t xml:space="preserve"> for 50% of </w:t>
      </w:r>
      <w:r w:rsidR="00964189" w:rsidRPr="00484B8C">
        <w:t xml:space="preserve">actual </w:t>
      </w:r>
      <w:r w:rsidR="00D6717E" w:rsidRPr="00484B8C">
        <w:t xml:space="preserve">costs for </w:t>
      </w:r>
      <w:r w:rsidR="00954873" w:rsidRPr="00484B8C">
        <w:t>a single application</w:t>
      </w:r>
      <w:r w:rsidR="00516C74" w:rsidRPr="00484B8C">
        <w:t>.</w:t>
      </w:r>
    </w:p>
    <w:p w14:paraId="32CFF367" w14:textId="3209648F" w:rsidR="000C67E6" w:rsidRPr="00484B8C" w:rsidRDefault="00954873" w:rsidP="00AD7B91">
      <w:pPr>
        <w:pStyle w:val="Bullet"/>
      </w:pPr>
      <w:r w:rsidRPr="00484B8C">
        <w:t>A p</w:t>
      </w:r>
      <w:r w:rsidR="000C67E6" w:rsidRPr="00484B8C">
        <w:t xml:space="preserve">roposed project may be a combination of </w:t>
      </w:r>
      <w:r w:rsidRPr="00484B8C">
        <w:t xml:space="preserve">the three categories listed above </w:t>
      </w:r>
      <w:r w:rsidR="000C67E6" w:rsidRPr="00484B8C">
        <w:t xml:space="preserve">(e.g. include both </w:t>
      </w:r>
      <w:r w:rsidR="00624236" w:rsidRPr="00484B8C">
        <w:t xml:space="preserve">analysis of </w:t>
      </w:r>
      <w:r w:rsidR="000C67E6" w:rsidRPr="00484B8C">
        <w:t>physical sampl</w:t>
      </w:r>
      <w:r w:rsidR="00624236" w:rsidRPr="00484B8C">
        <w:t>es,</w:t>
      </w:r>
      <w:r w:rsidR="000C67E6" w:rsidRPr="00484B8C">
        <w:t xml:space="preserve"> and</w:t>
      </w:r>
      <w:r w:rsidR="00624236" w:rsidRPr="00484B8C">
        <w:t xml:space="preserve"> a</w:t>
      </w:r>
      <w:r w:rsidR="000C67E6" w:rsidRPr="00484B8C">
        <w:t xml:space="preserve"> desktop or data study component)</w:t>
      </w:r>
      <w:r w:rsidR="00516C74" w:rsidRPr="00484B8C">
        <w:t>.</w:t>
      </w:r>
    </w:p>
    <w:p w14:paraId="22D0DD6D" w14:textId="77777777" w:rsidR="007F6FBC" w:rsidRPr="00484B8C" w:rsidRDefault="007F6FBC" w:rsidP="00C64302">
      <w:pPr>
        <w:spacing w:line="276" w:lineRule="auto"/>
        <w:rPr>
          <w:rFonts w:ascii="Calibri" w:hAnsi="Calibri" w:cs="Calibri"/>
          <w:sz w:val="22"/>
          <w:szCs w:val="22"/>
        </w:rPr>
      </w:pPr>
    </w:p>
    <w:p w14:paraId="72019440" w14:textId="6B4BCB03" w:rsidR="00C64302" w:rsidRPr="00484B8C" w:rsidRDefault="00954873" w:rsidP="00AD7B91">
      <w:pPr>
        <w:pStyle w:val="Heading2"/>
      </w:pPr>
      <w:bookmarkStart w:id="9" w:name="_Toc107566950"/>
      <w:r w:rsidRPr="00484B8C">
        <w:t>APPLICATION PROCESS</w:t>
      </w:r>
      <w:bookmarkEnd w:id="9"/>
      <w:r w:rsidRPr="00484B8C">
        <w:t xml:space="preserve"> </w:t>
      </w:r>
    </w:p>
    <w:p w14:paraId="4617A270" w14:textId="6CA9B975" w:rsidR="00C64302" w:rsidRPr="00484B8C" w:rsidRDefault="007F6FBC" w:rsidP="00AD4D16">
      <w:pPr>
        <w:pStyle w:val="BodyText"/>
        <w:spacing w:before="240"/>
      </w:pPr>
      <w:r w:rsidRPr="00484B8C">
        <w:t>The application form</w:t>
      </w:r>
      <w:r w:rsidR="00AD4D16" w:rsidRPr="00484B8C">
        <w:t xml:space="preserve"> (</w:t>
      </w:r>
      <w:r w:rsidR="00AD4D16" w:rsidRPr="00484B8C">
        <w:rPr>
          <w:i/>
        </w:rPr>
        <w:t>Annexure C</w:t>
      </w:r>
      <w:r w:rsidR="00AD4D16" w:rsidRPr="00484B8C">
        <w:t>)</w:t>
      </w:r>
      <w:r w:rsidRPr="00484B8C">
        <w:t xml:space="preserve"> will have three sections. Section three</w:t>
      </w:r>
      <w:r w:rsidR="00AD4D16" w:rsidRPr="00484B8C">
        <w:t>,</w:t>
      </w:r>
      <w:r w:rsidRPr="00484B8C">
        <w:t xml:space="preserve"> </w:t>
      </w:r>
      <w:r w:rsidRPr="00484B8C">
        <w:rPr>
          <w:b/>
        </w:rPr>
        <w:t>Project Criteria</w:t>
      </w:r>
      <w:r w:rsidR="00AD4D16" w:rsidRPr="00484B8C">
        <w:rPr>
          <w:b/>
        </w:rPr>
        <w:t>,</w:t>
      </w:r>
      <w:r w:rsidRPr="00484B8C">
        <w:t xml:space="preserve"> will ask for technical details of the proposed project.</w:t>
      </w:r>
    </w:p>
    <w:p w14:paraId="33765E6D" w14:textId="0D7531C2" w:rsidR="007F6FBC" w:rsidRPr="00484B8C" w:rsidRDefault="007F6FBC" w:rsidP="00AD7B91">
      <w:pPr>
        <w:pStyle w:val="BodyText"/>
      </w:pPr>
      <w:r w:rsidRPr="00484B8C">
        <w:t xml:space="preserve">To distinguish one application from another the </w:t>
      </w:r>
      <w:r w:rsidRPr="00484B8C">
        <w:rPr>
          <w:b/>
        </w:rPr>
        <w:t>Project Criteria</w:t>
      </w:r>
      <w:r w:rsidRPr="00484B8C">
        <w:t xml:space="preserve"> section will h</w:t>
      </w:r>
      <w:r w:rsidR="00A51310" w:rsidRPr="00484B8C">
        <w:t>ave two sections a) Scientific Concepts, and b) Sampling S</w:t>
      </w:r>
      <w:r w:rsidRPr="00484B8C">
        <w:t xml:space="preserve">pecifics. </w:t>
      </w:r>
    </w:p>
    <w:p w14:paraId="25B32B7A" w14:textId="77777777" w:rsidR="00C64302" w:rsidRPr="00484B8C" w:rsidRDefault="00C64302" w:rsidP="00C64302">
      <w:pPr>
        <w:spacing w:line="276" w:lineRule="auto"/>
        <w:rPr>
          <w:rFonts w:ascii="Calibri" w:eastAsia="Times New Roman" w:hAnsi="Calibri" w:cs="Calibri"/>
          <w:bCs/>
          <w:sz w:val="22"/>
          <w:szCs w:val="22"/>
        </w:rPr>
      </w:pPr>
    </w:p>
    <w:p w14:paraId="3A02634A" w14:textId="749F5613" w:rsidR="00C64302" w:rsidRPr="00484B8C" w:rsidRDefault="007F6FBC" w:rsidP="00AD7B91">
      <w:pPr>
        <w:pStyle w:val="BodyText"/>
      </w:pPr>
      <w:r w:rsidRPr="00484B8C">
        <w:rPr>
          <w:b/>
        </w:rPr>
        <w:t xml:space="preserve">Section A </w:t>
      </w:r>
      <w:r w:rsidR="00C64302" w:rsidRPr="00484B8C">
        <w:rPr>
          <w:b/>
        </w:rPr>
        <w:t>– Scientific Concepts</w:t>
      </w:r>
      <w:r w:rsidR="00C64302" w:rsidRPr="00484B8C">
        <w:t xml:space="preserve"> </w:t>
      </w:r>
      <w:r w:rsidRPr="00484B8C">
        <w:t xml:space="preserve">will be scored out of 100 points, and marks will be allocated according to </w:t>
      </w:r>
      <w:r w:rsidR="0083328E" w:rsidRPr="00484B8C">
        <w:t>a marking guide</w:t>
      </w:r>
      <w:r w:rsidRPr="00484B8C">
        <w:t>.</w:t>
      </w:r>
      <w:r w:rsidR="0083328E" w:rsidRPr="00484B8C">
        <w:t xml:space="preserve"> </w:t>
      </w:r>
      <w:r w:rsidRPr="00484B8C">
        <w:t>The number of points assigned to each question will be shown on the application form, but the marking guide wil</w:t>
      </w:r>
      <w:r w:rsidR="00523108" w:rsidRPr="00484B8C">
        <w:t>l not be made available to the A</w:t>
      </w:r>
      <w:r w:rsidRPr="00484B8C">
        <w:t xml:space="preserve">pplicant. </w:t>
      </w:r>
    </w:p>
    <w:p w14:paraId="5F5CF713" w14:textId="197D70A4" w:rsidR="00C64302" w:rsidRPr="00484B8C" w:rsidRDefault="007F6FBC" w:rsidP="004E7EED">
      <w:pPr>
        <w:pStyle w:val="BodyText"/>
      </w:pPr>
      <w:r w:rsidRPr="00B14248">
        <w:rPr>
          <w:b/>
        </w:rPr>
        <w:t>Section B</w:t>
      </w:r>
      <w:r w:rsidR="00D23729" w:rsidRPr="00B14248">
        <w:rPr>
          <w:b/>
        </w:rPr>
        <w:t xml:space="preserve"> and C</w:t>
      </w:r>
      <w:r w:rsidRPr="00484B8C">
        <w:rPr>
          <w:b/>
        </w:rPr>
        <w:t xml:space="preserve"> – Sampling Specifics</w:t>
      </w:r>
      <w:r w:rsidRPr="00484B8C">
        <w:t xml:space="preserve"> of the application will not be scored. These questions will not relate to all projects proposed. If a question does not relate to the Applicants’ project the Applicant should select the option 'not applicable'. The details given in this section will be considered only in relation to projects where they are relevant. </w:t>
      </w:r>
    </w:p>
    <w:p w14:paraId="2322E81A" w14:textId="7BF416EF" w:rsidR="001619F5" w:rsidRPr="00484B8C" w:rsidRDefault="007F6FBC" w:rsidP="00237D53">
      <w:pPr>
        <w:spacing w:after="240" w:line="276" w:lineRule="auto"/>
        <w:rPr>
          <w:rFonts w:asciiTheme="minorHAnsi" w:eastAsia="Times New Roman" w:hAnsiTheme="minorHAnsi" w:cstheme="minorHAnsi"/>
        </w:rPr>
      </w:pPr>
      <w:r w:rsidRPr="00484B8C">
        <w:rPr>
          <w:rFonts w:asciiTheme="minorHAnsi" w:eastAsia="Times New Roman" w:hAnsiTheme="minorHAnsi" w:cstheme="minorHAnsi"/>
        </w:rPr>
        <w:t xml:space="preserve">Applications </w:t>
      </w:r>
      <w:r w:rsidR="0051642B" w:rsidRPr="00484B8C">
        <w:rPr>
          <w:rFonts w:asciiTheme="minorHAnsi" w:eastAsia="Times New Roman" w:hAnsiTheme="minorHAnsi" w:cstheme="minorHAnsi"/>
        </w:rPr>
        <w:t>will</w:t>
      </w:r>
      <w:r w:rsidRPr="00484B8C">
        <w:rPr>
          <w:rFonts w:asciiTheme="minorHAnsi" w:eastAsia="Times New Roman" w:hAnsiTheme="minorHAnsi" w:cstheme="minorHAnsi"/>
        </w:rPr>
        <w:t xml:space="preserve"> be assessed by </w:t>
      </w:r>
      <w:r w:rsidR="00B14248" w:rsidRPr="00484B8C">
        <w:rPr>
          <w:rFonts w:asciiTheme="minorHAnsi" w:eastAsia="Times New Roman" w:hAnsiTheme="minorHAnsi" w:cstheme="minorHAnsi"/>
        </w:rPr>
        <w:t xml:space="preserve">external non-government representative with relevant </w:t>
      </w:r>
      <w:r w:rsidR="00B14248" w:rsidRPr="00484B8C">
        <w:rPr>
          <w:rFonts w:asciiTheme="minorHAnsi" w:eastAsia="Times New Roman" w:hAnsiTheme="minorHAnsi" w:cstheme="minorHAnsi"/>
        </w:rPr>
        <w:t>experience,</w:t>
      </w:r>
      <w:r w:rsidR="00B14248">
        <w:rPr>
          <w:rFonts w:asciiTheme="minorHAnsi" w:eastAsia="Times New Roman" w:hAnsiTheme="minorHAnsi" w:cstheme="minorHAnsi"/>
        </w:rPr>
        <w:t xml:space="preserve"> but may also include</w:t>
      </w:r>
      <w:r w:rsidR="00D73179" w:rsidRPr="00484B8C">
        <w:rPr>
          <w:rFonts w:asciiTheme="minorHAnsi" w:eastAsia="Times New Roman" w:hAnsiTheme="minorHAnsi" w:cstheme="minorHAnsi"/>
        </w:rPr>
        <w:t xml:space="preserve"> Department </w:t>
      </w:r>
      <w:r w:rsidR="00E83A08" w:rsidRPr="00484B8C">
        <w:rPr>
          <w:rFonts w:asciiTheme="minorHAnsi" w:eastAsia="Times New Roman" w:hAnsiTheme="minorHAnsi" w:cstheme="minorHAnsi"/>
        </w:rPr>
        <w:t xml:space="preserve">representatives </w:t>
      </w:r>
      <w:r w:rsidR="00B14248">
        <w:rPr>
          <w:rFonts w:asciiTheme="minorHAnsi" w:eastAsia="Times New Roman" w:hAnsiTheme="minorHAnsi" w:cstheme="minorHAnsi"/>
        </w:rPr>
        <w:t>with relevant knowledge.</w:t>
      </w:r>
    </w:p>
    <w:p w14:paraId="64BA06CD" w14:textId="585E878C" w:rsidR="00A51310" w:rsidRPr="00484B8C" w:rsidRDefault="00A51310" w:rsidP="00C64302">
      <w:pPr>
        <w:spacing w:line="276" w:lineRule="auto"/>
        <w:rPr>
          <w:rFonts w:ascii="Calibri" w:eastAsia="Times New Roman" w:hAnsi="Calibri" w:cs="Calibri"/>
          <w:sz w:val="22"/>
          <w:szCs w:val="22"/>
        </w:rPr>
      </w:pPr>
    </w:p>
    <w:p w14:paraId="7F62A3B5" w14:textId="55B82D1F" w:rsidR="0007528B" w:rsidRPr="00484B8C" w:rsidRDefault="00FA5C07" w:rsidP="00AD7B91">
      <w:pPr>
        <w:pStyle w:val="Heading2"/>
      </w:pPr>
      <w:bookmarkStart w:id="10" w:name="_Toc107566951"/>
      <w:r w:rsidRPr="00484B8C">
        <w:t>PROJECT PROPOSAL</w:t>
      </w:r>
      <w:bookmarkEnd w:id="10"/>
    </w:p>
    <w:p w14:paraId="0C52E396" w14:textId="503F05E2" w:rsidR="0007528B" w:rsidRPr="00484B8C" w:rsidRDefault="0007528B" w:rsidP="0007528B">
      <w:pPr>
        <w:pStyle w:val="BodyText"/>
      </w:pPr>
      <w:r w:rsidRPr="00484B8C">
        <w:t>The project proposal should be clear and concise</w:t>
      </w:r>
      <w:r w:rsidR="007B0D9D" w:rsidRPr="00484B8C">
        <w:t>,</w:t>
      </w:r>
      <w:r w:rsidRPr="00484B8C">
        <w:t xml:space="preserve"> an</w:t>
      </w:r>
      <w:r w:rsidR="004F347F" w:rsidRPr="00484B8C">
        <w:t>d images or maps included must</w:t>
      </w:r>
      <w:r w:rsidRPr="00484B8C">
        <w:t xml:space="preserve"> be clear and </w:t>
      </w:r>
      <w:r w:rsidR="004D7268" w:rsidRPr="00484B8C">
        <w:t>legible</w:t>
      </w:r>
      <w:r w:rsidR="00624236" w:rsidRPr="00484B8C">
        <w:t>.</w:t>
      </w:r>
    </w:p>
    <w:p w14:paraId="4EABF3E5" w14:textId="46A1EE2D" w:rsidR="0051642B" w:rsidRPr="00484B8C" w:rsidRDefault="00C64302" w:rsidP="0007528B">
      <w:pPr>
        <w:pStyle w:val="BodyText"/>
      </w:pPr>
      <w:r w:rsidRPr="00484B8C">
        <w:t xml:space="preserve">A suitably detailed analysis plan appropriate for the </w:t>
      </w:r>
      <w:r w:rsidR="004F347F" w:rsidRPr="00484B8C">
        <w:t>type of analysis proposed must</w:t>
      </w:r>
      <w:r w:rsidRPr="00484B8C">
        <w:t xml:space="preserve"> be provided.</w:t>
      </w:r>
      <w:r w:rsidR="0051642B" w:rsidRPr="00484B8C">
        <w:rPr>
          <w:shd w:val="clear" w:color="auto" w:fill="FFFFFF"/>
        </w:rPr>
        <w:t xml:space="preserve"> </w:t>
      </w:r>
    </w:p>
    <w:p w14:paraId="39A324DF" w14:textId="0D319A2C" w:rsidR="00C64302" w:rsidRPr="00484B8C" w:rsidRDefault="00C64302" w:rsidP="0007528B">
      <w:pPr>
        <w:pStyle w:val="Bullet"/>
      </w:pPr>
      <w:r w:rsidRPr="00484B8C">
        <w:t xml:space="preserve">For </w:t>
      </w:r>
      <w:r w:rsidR="00624236" w:rsidRPr="00484B8C">
        <w:rPr>
          <w:b/>
        </w:rPr>
        <w:t>analysis of</w:t>
      </w:r>
      <w:r w:rsidR="00624236" w:rsidRPr="00484B8C">
        <w:t xml:space="preserve"> </w:t>
      </w:r>
      <w:r w:rsidRPr="00484B8C">
        <w:rPr>
          <w:b/>
        </w:rPr>
        <w:t xml:space="preserve">physical </w:t>
      </w:r>
      <w:r w:rsidR="00624236" w:rsidRPr="00484B8C">
        <w:rPr>
          <w:b/>
        </w:rPr>
        <w:t xml:space="preserve">samples </w:t>
      </w:r>
      <w:r w:rsidR="004F347F" w:rsidRPr="00484B8C">
        <w:t>this must</w:t>
      </w:r>
      <w:r w:rsidRPr="00484B8C">
        <w:t xml:space="preserve"> include details of</w:t>
      </w:r>
      <w:r w:rsidR="00360D37" w:rsidRPr="00484B8C">
        <w:t xml:space="preserve">: </w:t>
      </w:r>
      <w:r w:rsidRPr="00484B8C">
        <w:t>well or wells to be sampled, type of analysis, type of samples (core</w:t>
      </w:r>
      <w:r w:rsidR="007B0D9D" w:rsidRPr="00484B8C">
        <w:t>, sidewall core</w:t>
      </w:r>
      <w:r w:rsidR="000D658D" w:rsidRPr="00484B8C">
        <w:t>,</w:t>
      </w:r>
      <w:r w:rsidRPr="00484B8C">
        <w:t xml:space="preserve"> cuttings</w:t>
      </w:r>
      <w:r w:rsidR="00B837B4" w:rsidRPr="00484B8C">
        <w:t>, oil, condensate, water or gas</w:t>
      </w:r>
      <w:r w:rsidRPr="00484B8C">
        <w:t xml:space="preserve">), target </w:t>
      </w:r>
      <w:proofErr w:type="spellStart"/>
      <w:r w:rsidRPr="00484B8C">
        <w:t>lithologies</w:t>
      </w:r>
      <w:proofErr w:type="spellEnd"/>
      <w:r w:rsidRPr="00484B8C">
        <w:t>, approximate depth or depth range of samples to be taken, and details of existing samples and analysis that has been unde</w:t>
      </w:r>
      <w:r w:rsidR="00A51310" w:rsidRPr="00484B8C">
        <w:t>rtaken and are relevant to the p</w:t>
      </w:r>
      <w:r w:rsidRPr="00484B8C">
        <w:t>roject.</w:t>
      </w:r>
    </w:p>
    <w:p w14:paraId="3D08A860" w14:textId="77777777" w:rsidR="00880110" w:rsidRPr="00484B8C" w:rsidRDefault="00C64302" w:rsidP="0007528B">
      <w:pPr>
        <w:pStyle w:val="Bullet"/>
      </w:pPr>
      <w:r w:rsidRPr="00484B8C">
        <w:t xml:space="preserve">For </w:t>
      </w:r>
      <w:r w:rsidRPr="00484B8C">
        <w:rPr>
          <w:b/>
        </w:rPr>
        <w:t>reprocessing projects</w:t>
      </w:r>
      <w:r w:rsidR="004F347F" w:rsidRPr="00484B8C">
        <w:t xml:space="preserve"> this must</w:t>
      </w:r>
      <w:r w:rsidR="00880110" w:rsidRPr="00484B8C">
        <w:t xml:space="preserve"> include:</w:t>
      </w:r>
    </w:p>
    <w:p w14:paraId="69A23BF6" w14:textId="3C8E3D3C" w:rsidR="00880110" w:rsidRPr="00484B8C" w:rsidRDefault="00880110" w:rsidP="003F46D6">
      <w:pPr>
        <w:pStyle w:val="Bullet"/>
        <w:numPr>
          <w:ilvl w:val="0"/>
          <w:numId w:val="33"/>
        </w:numPr>
      </w:pPr>
      <w:r w:rsidRPr="00484B8C">
        <w:t xml:space="preserve">A map showing the distribution of all seismic lines and wells in the project area, including those to be reprocessed. Well-ties to be used should be indicated, as should the availability of </w:t>
      </w:r>
      <w:r w:rsidR="00137BB8" w:rsidRPr="00484B8C">
        <w:t xml:space="preserve">well </w:t>
      </w:r>
      <w:r w:rsidRPr="00484B8C">
        <w:t>velocity data</w:t>
      </w:r>
      <w:r w:rsidR="00137BB8" w:rsidRPr="00484B8C">
        <w:t>.</w:t>
      </w:r>
    </w:p>
    <w:p w14:paraId="6E6438F1" w14:textId="149735ED" w:rsidR="00880110" w:rsidRPr="00484B8C" w:rsidRDefault="00880110" w:rsidP="003F46D6">
      <w:pPr>
        <w:pStyle w:val="Bullet"/>
        <w:numPr>
          <w:ilvl w:val="0"/>
          <w:numId w:val="33"/>
        </w:numPr>
      </w:pPr>
      <w:r w:rsidRPr="00484B8C">
        <w:t>Example seismic line(s) showing the specific issues with the existing data</w:t>
      </w:r>
      <w:r w:rsidR="00857D11" w:rsidRPr="00484B8C">
        <w:t xml:space="preserve"> (e.g. multiples, statics, vintage </w:t>
      </w:r>
      <w:proofErr w:type="spellStart"/>
      <w:r w:rsidR="00857D11" w:rsidRPr="00484B8C">
        <w:t>mis</w:t>
      </w:r>
      <w:proofErr w:type="spellEnd"/>
      <w:r w:rsidR="00857D11" w:rsidRPr="00484B8C">
        <w:t>-ties, poor fault, fold or horizon imaging</w:t>
      </w:r>
      <w:r w:rsidRPr="00484B8C">
        <w:t>.</w:t>
      </w:r>
      <w:r w:rsidR="00857D11" w:rsidRPr="00484B8C">
        <w:t>)</w:t>
      </w:r>
      <w:r w:rsidR="00742DB1" w:rsidRPr="00484B8C">
        <w:t xml:space="preserve"> Brief summary of reprocessing method (if known) a</w:t>
      </w:r>
      <w:r w:rsidR="00B14248">
        <w:t>nd how it will improve imaging.</w:t>
      </w:r>
    </w:p>
    <w:p w14:paraId="16E21B07" w14:textId="5639F5C0" w:rsidR="00880110" w:rsidRPr="00484B8C" w:rsidRDefault="00880110" w:rsidP="003F46D6">
      <w:pPr>
        <w:pStyle w:val="Bullet"/>
        <w:numPr>
          <w:ilvl w:val="0"/>
          <w:numId w:val="33"/>
        </w:numPr>
      </w:pPr>
      <w:r w:rsidRPr="00484B8C">
        <w:t>A table of all basic seismic information in the area including; date acquired, fold, last known reprocessing information is preferable.</w:t>
      </w:r>
    </w:p>
    <w:p w14:paraId="0E9D4502" w14:textId="763E6045" w:rsidR="00880110" w:rsidRPr="00484B8C" w:rsidRDefault="00880110" w:rsidP="003F46D6">
      <w:pPr>
        <w:pStyle w:val="Bullet"/>
        <w:numPr>
          <w:ilvl w:val="0"/>
          <w:numId w:val="33"/>
        </w:numPr>
      </w:pPr>
      <w:r w:rsidRPr="00484B8C">
        <w:t xml:space="preserve">Details of the </w:t>
      </w:r>
      <w:r w:rsidR="00A50783" w:rsidRPr="00484B8C">
        <w:t>existing data to be reprocessed;</w:t>
      </w:r>
      <w:r w:rsidRPr="00484B8C">
        <w:t xml:space="preserve"> </w:t>
      </w:r>
      <w:r w:rsidR="00857D11" w:rsidRPr="00484B8C">
        <w:t>is the original data/tapes available</w:t>
      </w:r>
      <w:r w:rsidR="00A50783" w:rsidRPr="00484B8C">
        <w:t>, readable</w:t>
      </w:r>
      <w:r w:rsidR="007A4695" w:rsidRPr="00484B8C">
        <w:t>,</w:t>
      </w:r>
      <w:r w:rsidR="00A50783" w:rsidRPr="00484B8C">
        <w:t xml:space="preserve"> or is this not known?</w:t>
      </w:r>
    </w:p>
    <w:p w14:paraId="10C73FCA" w14:textId="28283D3F" w:rsidR="00C64302" w:rsidRPr="00484B8C" w:rsidRDefault="00C64302" w:rsidP="0007528B">
      <w:pPr>
        <w:pStyle w:val="Bullet"/>
      </w:pPr>
      <w:r w:rsidRPr="00484B8C">
        <w:t xml:space="preserve">For </w:t>
      </w:r>
      <w:r w:rsidRPr="00484B8C">
        <w:rPr>
          <w:b/>
        </w:rPr>
        <w:t>desktop and data study projects</w:t>
      </w:r>
      <w:r w:rsidR="004F347F" w:rsidRPr="00484B8C">
        <w:t xml:space="preserve"> this must</w:t>
      </w:r>
      <w:r w:rsidRPr="00484B8C">
        <w:t xml:space="preserve"> include details of</w:t>
      </w:r>
      <w:r w:rsidR="00360D37" w:rsidRPr="00484B8C">
        <w:t>: </w:t>
      </w:r>
      <w:r w:rsidRPr="00484B8C">
        <w:rPr>
          <w:shd w:val="clear" w:color="auto" w:fill="FFFFFF"/>
        </w:rPr>
        <w:t>well or wells</w:t>
      </w:r>
      <w:r w:rsidR="004C6158" w:rsidRPr="00484B8C">
        <w:rPr>
          <w:shd w:val="clear" w:color="auto" w:fill="FFFFFF"/>
        </w:rPr>
        <w:t xml:space="preserve"> and/or geophysical lines</w:t>
      </w:r>
      <w:r w:rsidRPr="00484B8C">
        <w:rPr>
          <w:shd w:val="clear" w:color="auto" w:fill="FFFFFF"/>
        </w:rPr>
        <w:t xml:space="preserve"> to be included in the study, type of data to be analysed and the source of those</w:t>
      </w:r>
      <w:r w:rsidR="0051642B" w:rsidRPr="00484B8C">
        <w:rPr>
          <w:shd w:val="clear" w:color="auto" w:fill="FFFFFF"/>
        </w:rPr>
        <w:t xml:space="preserve"> samples (e.g. core</w:t>
      </w:r>
      <w:r w:rsidR="000D54D2" w:rsidRPr="00484B8C">
        <w:rPr>
          <w:shd w:val="clear" w:color="auto" w:fill="FFFFFF"/>
        </w:rPr>
        <w:t>, sidewall core</w:t>
      </w:r>
      <w:r w:rsidR="004E0EB3" w:rsidRPr="00484B8C">
        <w:rPr>
          <w:shd w:val="clear" w:color="auto" w:fill="FFFFFF"/>
        </w:rPr>
        <w:t>,</w:t>
      </w:r>
      <w:r w:rsidR="0051642B" w:rsidRPr="00484B8C">
        <w:rPr>
          <w:shd w:val="clear" w:color="auto" w:fill="FFFFFF"/>
        </w:rPr>
        <w:t xml:space="preserve"> cuttings</w:t>
      </w:r>
      <w:r w:rsidR="004E0EB3" w:rsidRPr="00484B8C">
        <w:rPr>
          <w:shd w:val="clear" w:color="auto" w:fill="FFFFFF"/>
        </w:rPr>
        <w:t xml:space="preserve">, </w:t>
      </w:r>
      <w:r w:rsidR="004E0EB3" w:rsidRPr="00484B8C">
        <w:t>oil, condensate, water or gas</w:t>
      </w:r>
      <w:r w:rsidRPr="00484B8C">
        <w:rPr>
          <w:shd w:val="clear" w:color="auto" w:fill="FFFFFF"/>
        </w:rPr>
        <w:t>)</w:t>
      </w:r>
      <w:r w:rsidR="0051642B" w:rsidRPr="00484B8C">
        <w:rPr>
          <w:shd w:val="clear" w:color="auto" w:fill="FFFFFF"/>
        </w:rPr>
        <w:t>,</w:t>
      </w:r>
      <w:r w:rsidRPr="00484B8C">
        <w:rPr>
          <w:shd w:val="clear" w:color="auto" w:fill="FFFFFF"/>
        </w:rPr>
        <w:t xml:space="preserve"> including number of samples and depth or depth range of samples.</w:t>
      </w:r>
    </w:p>
    <w:p w14:paraId="61A37872" w14:textId="571CDEE4" w:rsidR="003B01F5" w:rsidRDefault="0051642B" w:rsidP="0007528B">
      <w:pPr>
        <w:pStyle w:val="Bullet"/>
        <w:numPr>
          <w:ilvl w:val="0"/>
          <w:numId w:val="0"/>
        </w:numPr>
        <w:rPr>
          <w:shd w:val="clear" w:color="auto" w:fill="FFFFFF"/>
        </w:rPr>
      </w:pPr>
      <w:r w:rsidRPr="00484B8C">
        <w:rPr>
          <w:shd w:val="clear" w:color="auto" w:fill="FFFFFF"/>
        </w:rPr>
        <w:lastRenderedPageBreak/>
        <w:t>Relevant supporting data (e.g. correlation panels, seismic images, well logs, data tables) that help define the necessity of the proposed project should be included.</w:t>
      </w:r>
    </w:p>
    <w:p w14:paraId="099FC7D1" w14:textId="77777777" w:rsidR="00B14248" w:rsidRDefault="00B14248" w:rsidP="0007528B">
      <w:pPr>
        <w:pStyle w:val="Bullet"/>
        <w:numPr>
          <w:ilvl w:val="0"/>
          <w:numId w:val="0"/>
        </w:numPr>
        <w:rPr>
          <w:shd w:val="clear" w:color="auto" w:fill="FFFFFF"/>
        </w:rPr>
      </w:pPr>
    </w:p>
    <w:p w14:paraId="4B2FBB1F" w14:textId="7EF57877" w:rsidR="009D4E4A" w:rsidRPr="00484B8C" w:rsidRDefault="009D4E4A" w:rsidP="009D4E4A">
      <w:pPr>
        <w:pStyle w:val="Heading2"/>
      </w:pPr>
      <w:bookmarkStart w:id="11" w:name="_Toc107566952"/>
      <w:r w:rsidRPr="00484B8C">
        <w:t>LEGAL PARAMETERS OF PROPOSALS</w:t>
      </w:r>
      <w:bookmarkEnd w:id="11"/>
    </w:p>
    <w:p w14:paraId="6B810172" w14:textId="77CE35BF"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 xml:space="preserve">Subject to Item 9(b) below, contents of all Proposals will remain confidential, except for the Name of the Applicant and the general type of study they have applied to complete, (e.g. reservoir analysis, seismic reprocessing, depth to basement modelling). </w:t>
      </w:r>
    </w:p>
    <w:p w14:paraId="4F215971"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4D711499" w14:textId="77777777"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Although the Director General understands the need to keep commercial matters confidential in appropriate circumstances, the Director General reserves the right to disclose some or all of the contents of the Proposal so that the relevant Minister may answer questions raised in the Western Australian Parliament, keep Parliament informed or otherwise discharge the Minister’s duties and obligations to Parliament and to advise the Governor, Parliament and/or the Western Australian Government. Any condition in a Proposal that purports to prohibit or restrict the Minister’s right to make such disclosures cannot be accepted.</w:t>
      </w:r>
    </w:p>
    <w:p w14:paraId="0630158A" w14:textId="77777777" w:rsidR="00980E91" w:rsidRPr="00484B8C" w:rsidRDefault="00980E91" w:rsidP="00980E91">
      <w:pPr>
        <w:autoSpaceDE w:val="0"/>
        <w:autoSpaceDN w:val="0"/>
        <w:adjustRightInd w:val="0"/>
        <w:rPr>
          <w:rFonts w:ascii="Arial" w:hAnsi="Arial" w:cs="Arial"/>
        </w:rPr>
      </w:pPr>
    </w:p>
    <w:p w14:paraId="7DB70E72" w14:textId="08BDA671" w:rsidR="00980E91" w:rsidRPr="00484B8C" w:rsidRDefault="00980E91" w:rsidP="00980E91">
      <w:pPr>
        <w:numPr>
          <w:ilvl w:val="0"/>
          <w:numId w:val="30"/>
        </w:numPr>
        <w:tabs>
          <w:tab w:val="clear" w:pos="720"/>
          <w:tab w:val="num" w:pos="1276"/>
        </w:tabs>
        <w:autoSpaceDE w:val="0"/>
        <w:autoSpaceDN w:val="0"/>
        <w:adjustRightInd w:val="0"/>
        <w:ind w:left="1276" w:hanging="556"/>
        <w:rPr>
          <w:rFonts w:ascii="Arial" w:hAnsi="Arial" w:cs="Arial"/>
        </w:rPr>
      </w:pPr>
      <w:r w:rsidRPr="00484B8C">
        <w:rPr>
          <w:rFonts w:ascii="Arial" w:hAnsi="Arial" w:cs="Arial"/>
        </w:rPr>
        <w:t xml:space="preserve">Reservation of Rights - </w:t>
      </w:r>
      <w:r w:rsidR="00D73179" w:rsidRPr="00484B8C">
        <w:rPr>
          <w:rFonts w:ascii="Arial" w:hAnsi="Arial" w:cs="Arial"/>
        </w:rPr>
        <w:t xml:space="preserve">the Department </w:t>
      </w:r>
      <w:r w:rsidRPr="00484B8C">
        <w:rPr>
          <w:rFonts w:ascii="Arial" w:hAnsi="Arial" w:cs="Arial"/>
        </w:rPr>
        <w:t>reserves the right to:</w:t>
      </w:r>
    </w:p>
    <w:p w14:paraId="72B217E8" w14:textId="77777777" w:rsidR="00980E91" w:rsidRPr="00484B8C" w:rsidRDefault="00980E91" w:rsidP="00980E91">
      <w:pPr>
        <w:autoSpaceDE w:val="0"/>
        <w:autoSpaceDN w:val="0"/>
        <w:adjustRightInd w:val="0"/>
        <w:rPr>
          <w:rFonts w:ascii="Arial" w:hAnsi="Arial" w:cs="Arial"/>
        </w:rPr>
      </w:pPr>
    </w:p>
    <w:p w14:paraId="354C2015"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Proposal closing date;</w:t>
      </w:r>
    </w:p>
    <w:p w14:paraId="4477A8C2"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Conditions For Proposals at any time prior to the Closing Date for Proposals provided that the amendment is notified to prospective Proponents;</w:t>
      </w:r>
    </w:p>
    <w:p w14:paraId="3D92003B"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Clarify any aspect of a Proposal after the Closing Date for Proposals but before the endorsement of successful applicants by the </w:t>
      </w:r>
      <w:r w:rsidRPr="00484B8C">
        <w:rPr>
          <w:rFonts w:ascii="Arial" w:hAnsi="Arial" w:cs="Arial"/>
          <w:color w:val="000000"/>
        </w:rPr>
        <w:t>by independent industry representatives (EIS Advisory committee)</w:t>
      </w:r>
      <w:r w:rsidRPr="00484B8C">
        <w:rPr>
          <w:rFonts w:ascii="Arial" w:hAnsi="Arial" w:cs="Arial"/>
        </w:rPr>
        <w:t>;</w:t>
      </w:r>
    </w:p>
    <w:p w14:paraId="251FA489" w14:textId="6EA6E56F"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Seek the advice of </w:t>
      </w:r>
      <w:r w:rsidR="00D73179" w:rsidRPr="00484B8C">
        <w:rPr>
          <w:rFonts w:ascii="Arial" w:hAnsi="Arial" w:cs="Arial"/>
        </w:rPr>
        <w:t>the Department</w:t>
      </w:r>
      <w:r w:rsidR="00C45473" w:rsidRPr="00484B8C">
        <w:rPr>
          <w:rFonts w:ascii="Arial" w:hAnsi="Arial" w:cs="Arial"/>
        </w:rPr>
        <w:t xml:space="preserve"> personnel and </w:t>
      </w:r>
      <w:r w:rsidRPr="00484B8C">
        <w:rPr>
          <w:rFonts w:ascii="Arial" w:hAnsi="Arial" w:cs="Arial"/>
        </w:rPr>
        <w:t>external consultants to assist the Director General in evaluation or review of Proposals; and</w:t>
      </w:r>
    </w:p>
    <w:p w14:paraId="49F7F216"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Abandon the process whether before or after the receipt of Proposals.</w:t>
      </w:r>
    </w:p>
    <w:p w14:paraId="480F196C" w14:textId="77777777" w:rsidR="00980E91" w:rsidRPr="00484B8C" w:rsidRDefault="00980E91" w:rsidP="00980E91">
      <w:pPr>
        <w:autoSpaceDE w:val="0"/>
        <w:autoSpaceDN w:val="0"/>
        <w:adjustRightInd w:val="0"/>
        <w:ind w:left="720"/>
        <w:rPr>
          <w:rFonts w:ascii="Arial" w:hAnsi="Arial" w:cs="Arial"/>
        </w:rPr>
      </w:pPr>
    </w:p>
    <w:p w14:paraId="064F1F80"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d)</w:t>
      </w:r>
      <w:r w:rsidRPr="00484B8C">
        <w:rPr>
          <w:rFonts w:ascii="Arial" w:hAnsi="Arial" w:cs="Arial"/>
        </w:rPr>
        <w:tab/>
        <w:t>The Director General is not obliged to give any reasons for its selection or the abandonment of this process.</w:t>
      </w:r>
    </w:p>
    <w:p w14:paraId="24782E1E"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318E0CB7"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e)</w:t>
      </w:r>
      <w:r w:rsidRPr="00484B8C">
        <w:rPr>
          <w:rFonts w:ascii="Arial" w:hAnsi="Arial" w:cs="Arial"/>
        </w:rPr>
        <w:tab/>
        <w:t>The Director General is not obliged to accept any Proposal.</w:t>
      </w:r>
    </w:p>
    <w:p w14:paraId="318A9DD3"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 xml:space="preserve"> </w:t>
      </w:r>
    </w:p>
    <w:p w14:paraId="2DD57D39"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f)</w:t>
      </w:r>
      <w:r w:rsidRPr="00484B8C">
        <w:rPr>
          <w:rFonts w:ascii="Arial" w:hAnsi="Arial" w:cs="Arial"/>
        </w:rPr>
        <w:tab/>
        <w:t>No acceptance of a Proposal will be effective to constitute a contract or to create any legitimate expectation on the part of the Applicant unless a formal written agreement is executed by both parties.</w:t>
      </w:r>
    </w:p>
    <w:p w14:paraId="7231B7D0"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7865AB08"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g)</w:t>
      </w:r>
      <w:r w:rsidRPr="00484B8C">
        <w:rPr>
          <w:rFonts w:ascii="Arial" w:hAnsi="Arial" w:cs="Arial"/>
        </w:rPr>
        <w:tab/>
        <w:t>Prior to accepting a Proposal the Director General may request additional information, including but not limited to, evidence of financial capacity.</w:t>
      </w:r>
    </w:p>
    <w:p w14:paraId="6F5F5780" w14:textId="77777777" w:rsidR="00980E91" w:rsidRPr="00484B8C" w:rsidRDefault="00980E91" w:rsidP="00980E91">
      <w:pPr>
        <w:autoSpaceDE w:val="0"/>
        <w:autoSpaceDN w:val="0"/>
        <w:adjustRightInd w:val="0"/>
        <w:ind w:left="360"/>
        <w:rPr>
          <w:rFonts w:ascii="Arial" w:hAnsi="Arial" w:cs="Arial"/>
        </w:rPr>
      </w:pPr>
    </w:p>
    <w:p w14:paraId="37ACC49C"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h)</w:t>
      </w:r>
      <w:r w:rsidRPr="00484B8C">
        <w:rPr>
          <w:rFonts w:ascii="Arial" w:hAnsi="Arial" w:cs="Arial"/>
        </w:rPr>
        <w:tab/>
        <w:t>The Director General, when considering a Proposal will expect that the following criteria are satisfied:</w:t>
      </w:r>
    </w:p>
    <w:p w14:paraId="79FF58EE" w14:textId="77777777" w:rsidR="00980E91" w:rsidRPr="00484B8C" w:rsidRDefault="00980E91" w:rsidP="00980E91">
      <w:pPr>
        <w:autoSpaceDE w:val="0"/>
        <w:autoSpaceDN w:val="0"/>
        <w:adjustRightInd w:val="0"/>
        <w:ind w:left="1080" w:hanging="360"/>
        <w:rPr>
          <w:rFonts w:ascii="Arial" w:hAnsi="Arial" w:cs="Arial"/>
        </w:rPr>
      </w:pPr>
    </w:p>
    <w:p w14:paraId="54038E82" w14:textId="192FCD41"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lastRenderedPageBreak/>
        <w:t xml:space="preserve">The Applicant </w:t>
      </w:r>
      <w:r w:rsidR="00D73179" w:rsidRPr="00484B8C">
        <w:rPr>
          <w:rFonts w:ascii="Arial" w:hAnsi="Arial" w:cs="Arial"/>
        </w:rPr>
        <w:t xml:space="preserve">and proposed service providers </w:t>
      </w:r>
      <w:r w:rsidRPr="00484B8C">
        <w:rPr>
          <w:rFonts w:ascii="Arial" w:hAnsi="Arial" w:cs="Arial"/>
        </w:rPr>
        <w:t>possesses the necessary skills, knowledge and experience to comply with the Conditions For Proposals and undertake the proposed Energy Analysis Project</w:t>
      </w:r>
    </w:p>
    <w:p w14:paraId="277EE85F" w14:textId="77777777"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t>The Applicant is fully informed of all facts and conditions of all things relating to the Guidelines for Submission of Applications.</w:t>
      </w:r>
    </w:p>
    <w:p w14:paraId="4AA54181" w14:textId="77777777" w:rsidR="00980E91" w:rsidRPr="00484B8C" w:rsidRDefault="00980E91" w:rsidP="00980E91">
      <w:pPr>
        <w:autoSpaceDE w:val="0"/>
        <w:autoSpaceDN w:val="0"/>
        <w:adjustRightInd w:val="0"/>
        <w:rPr>
          <w:rFonts w:ascii="Arial" w:hAnsi="Arial" w:cs="Arial"/>
        </w:rPr>
      </w:pPr>
    </w:p>
    <w:p w14:paraId="40CEC628" w14:textId="77777777" w:rsidR="00980E91" w:rsidRPr="00484B8C" w:rsidRDefault="00980E91" w:rsidP="00980E91">
      <w:pPr>
        <w:tabs>
          <w:tab w:val="left" w:pos="1276"/>
        </w:tabs>
        <w:autoSpaceDE w:val="0"/>
        <w:autoSpaceDN w:val="0"/>
        <w:adjustRightInd w:val="0"/>
        <w:ind w:left="1276" w:hanging="556"/>
        <w:rPr>
          <w:rFonts w:ascii="Arial" w:hAnsi="Arial" w:cs="Arial"/>
        </w:rPr>
      </w:pPr>
      <w:proofErr w:type="spellStart"/>
      <w:r w:rsidRPr="00484B8C">
        <w:rPr>
          <w:rFonts w:ascii="Arial" w:hAnsi="Arial" w:cs="Arial"/>
        </w:rPr>
        <w:t>i</w:t>
      </w:r>
      <w:proofErr w:type="spellEnd"/>
      <w:r w:rsidRPr="00484B8C">
        <w:rPr>
          <w:rFonts w:ascii="Arial" w:hAnsi="Arial" w:cs="Arial"/>
        </w:rPr>
        <w:t>)</w:t>
      </w:r>
      <w:r w:rsidRPr="00484B8C">
        <w:rPr>
          <w:rFonts w:ascii="Arial" w:hAnsi="Arial" w:cs="Arial"/>
        </w:rPr>
        <w:tab/>
        <w:t>Applicants are responsible for the cost of preparing and submitting their Proposal and all other costs arising out of the process.</w:t>
      </w:r>
    </w:p>
    <w:p w14:paraId="5794D3A2" w14:textId="77777777" w:rsidR="00980E91" w:rsidRPr="00484B8C" w:rsidRDefault="00980E91" w:rsidP="00980E91">
      <w:pPr>
        <w:autoSpaceDE w:val="0"/>
        <w:autoSpaceDN w:val="0"/>
        <w:adjustRightInd w:val="0"/>
        <w:ind w:left="360"/>
        <w:rPr>
          <w:rFonts w:ascii="Arial" w:hAnsi="Arial" w:cs="Arial"/>
        </w:rPr>
      </w:pPr>
    </w:p>
    <w:p w14:paraId="0387C54C" w14:textId="5241BC87" w:rsidR="00980E91" w:rsidRPr="00484B8C" w:rsidRDefault="00980E91" w:rsidP="00237D53">
      <w:pPr>
        <w:tabs>
          <w:tab w:val="left" w:pos="1276"/>
        </w:tabs>
        <w:autoSpaceDE w:val="0"/>
        <w:autoSpaceDN w:val="0"/>
        <w:adjustRightInd w:val="0"/>
        <w:spacing w:after="240"/>
        <w:ind w:left="1276" w:hanging="556"/>
        <w:rPr>
          <w:rFonts w:ascii="Arial" w:hAnsi="Arial" w:cs="Arial"/>
        </w:rPr>
      </w:pPr>
      <w:r w:rsidRPr="00484B8C">
        <w:rPr>
          <w:rFonts w:ascii="Arial" w:hAnsi="Arial" w:cs="Arial"/>
        </w:rPr>
        <w:t>j)</w:t>
      </w:r>
      <w:r w:rsidRPr="00484B8C">
        <w:rPr>
          <w:rFonts w:ascii="Arial" w:hAnsi="Arial" w:cs="Arial"/>
        </w:rPr>
        <w:tab/>
        <w:t xml:space="preserve">Closing date for Application submission is </w:t>
      </w:r>
      <w:r w:rsidR="008814A8" w:rsidRPr="00484B8C">
        <w:rPr>
          <w:rFonts w:ascii="Arial" w:hAnsi="Arial" w:cs="Arial"/>
          <w:b/>
          <w:bCs/>
        </w:rPr>
        <w:t xml:space="preserve">Friday </w:t>
      </w:r>
      <w:r w:rsidR="00D23729">
        <w:rPr>
          <w:rFonts w:ascii="Arial" w:hAnsi="Arial" w:cs="Arial"/>
          <w:b/>
          <w:bCs/>
        </w:rPr>
        <w:t>1 September</w:t>
      </w:r>
      <w:r w:rsidR="00681A41">
        <w:rPr>
          <w:rFonts w:ascii="Arial" w:hAnsi="Arial" w:cs="Arial"/>
          <w:b/>
          <w:bCs/>
        </w:rPr>
        <w:t xml:space="preserve"> 2023</w:t>
      </w:r>
      <w:r w:rsidRPr="00484B8C">
        <w:rPr>
          <w:rFonts w:ascii="Arial" w:hAnsi="Arial" w:cs="Arial"/>
          <w:b/>
          <w:bCs/>
        </w:rPr>
        <w:t xml:space="preserve"> at 4.00 pm WST</w:t>
      </w:r>
      <w:r w:rsidRPr="00484B8C">
        <w:rPr>
          <w:rFonts w:ascii="Arial" w:hAnsi="Arial" w:cs="Arial"/>
        </w:rPr>
        <w:t xml:space="preserve">. </w:t>
      </w:r>
    </w:p>
    <w:p w14:paraId="2A1B6B90" w14:textId="77777777" w:rsidR="009D4E4A" w:rsidRPr="00484B8C" w:rsidRDefault="009D4E4A" w:rsidP="009D4E4A">
      <w:pPr>
        <w:pStyle w:val="BodyText"/>
      </w:pPr>
    </w:p>
    <w:p w14:paraId="7421460F" w14:textId="1EDE992C" w:rsidR="006B090C" w:rsidRPr="00484B8C" w:rsidRDefault="006B090C" w:rsidP="006B090C">
      <w:pPr>
        <w:pStyle w:val="Heading2"/>
      </w:pPr>
      <w:bookmarkStart w:id="12" w:name="_Toc107566953"/>
      <w:r w:rsidRPr="00484B8C">
        <w:t>POST ANNOUNCEMENT</w:t>
      </w:r>
      <w:bookmarkEnd w:id="12"/>
    </w:p>
    <w:p w14:paraId="1811DAFF" w14:textId="7A33CD02" w:rsidR="009D4E4A" w:rsidRPr="00484B8C" w:rsidRDefault="009D4E4A" w:rsidP="009D4E4A">
      <w:pPr>
        <w:pStyle w:val="Heading3"/>
      </w:pPr>
      <w:bookmarkStart w:id="13" w:name="_Toc107566954"/>
      <w:r w:rsidRPr="00484B8C">
        <w:t>Conditions of acceptance for successful applicants</w:t>
      </w:r>
      <w:bookmarkEnd w:id="13"/>
    </w:p>
    <w:p w14:paraId="209E588E" w14:textId="3445DA79" w:rsidR="00980E91" w:rsidRPr="00484B8C" w:rsidRDefault="00980E91" w:rsidP="00980E91">
      <w:pPr>
        <w:autoSpaceDE w:val="0"/>
        <w:autoSpaceDN w:val="0"/>
        <w:adjustRightInd w:val="0"/>
        <w:rPr>
          <w:rFonts w:ascii="Arial" w:hAnsi="Arial" w:cs="Arial"/>
        </w:rPr>
      </w:pPr>
      <w:r w:rsidRPr="00484B8C">
        <w:rPr>
          <w:rFonts w:ascii="Arial" w:hAnsi="Arial" w:cs="Arial"/>
        </w:rPr>
        <w:t>All successful Applicants will be required to enter into a Funding Agreement with the State of Western Australia acting through the Department</w:t>
      </w:r>
      <w:r w:rsidR="00D73179" w:rsidRPr="00484B8C">
        <w:rPr>
          <w:rFonts w:ascii="Arial" w:hAnsi="Arial" w:cs="Arial"/>
        </w:rPr>
        <w:t>.</w:t>
      </w:r>
      <w:r w:rsidRPr="00484B8C">
        <w:rPr>
          <w:rFonts w:ascii="Arial" w:hAnsi="Arial" w:cs="Arial"/>
        </w:rPr>
        <w:t xml:space="preserve"> </w:t>
      </w:r>
    </w:p>
    <w:p w14:paraId="75B80F62" w14:textId="77777777" w:rsidR="00980E91" w:rsidRPr="00484B8C" w:rsidRDefault="00980E91" w:rsidP="00980E91">
      <w:pPr>
        <w:autoSpaceDE w:val="0"/>
        <w:autoSpaceDN w:val="0"/>
        <w:adjustRightInd w:val="0"/>
        <w:rPr>
          <w:rFonts w:ascii="Arial" w:hAnsi="Arial" w:cs="Arial"/>
        </w:rPr>
      </w:pPr>
    </w:p>
    <w:p w14:paraId="31330D9A" w14:textId="77777777" w:rsidR="00980E91" w:rsidRPr="00484B8C" w:rsidRDefault="00980E91" w:rsidP="00980E91">
      <w:pPr>
        <w:autoSpaceDE w:val="0"/>
        <w:autoSpaceDN w:val="0"/>
        <w:adjustRightInd w:val="0"/>
        <w:rPr>
          <w:rFonts w:ascii="Arial" w:hAnsi="Arial" w:cs="Arial"/>
        </w:rPr>
      </w:pPr>
      <w:r w:rsidRPr="00484B8C">
        <w:rPr>
          <w:rFonts w:ascii="Arial" w:hAnsi="Arial" w:cs="Arial"/>
        </w:rPr>
        <w:t>The following principles will apply to management of funding for successful Applicants:</w:t>
      </w:r>
    </w:p>
    <w:p w14:paraId="0E9D8F1C" w14:textId="77777777" w:rsidR="00980E91" w:rsidRPr="00484B8C" w:rsidRDefault="00980E91" w:rsidP="00AE7DDB">
      <w:pPr>
        <w:pStyle w:val="ListParagraph"/>
        <w:numPr>
          <w:ilvl w:val="0"/>
          <w:numId w:val="29"/>
        </w:numPr>
        <w:autoSpaceDE w:val="0"/>
        <w:autoSpaceDN w:val="0"/>
        <w:adjustRightInd w:val="0"/>
        <w:spacing w:before="120"/>
        <w:ind w:left="1248" w:hanging="539"/>
        <w:contextualSpacing w:val="0"/>
        <w:rPr>
          <w:rFonts w:ascii="Arial" w:hAnsi="Arial" w:cs="Arial"/>
        </w:rPr>
      </w:pPr>
      <w:r w:rsidRPr="00484B8C">
        <w:rPr>
          <w:rFonts w:ascii="Arial" w:hAnsi="Arial" w:cs="Arial"/>
        </w:rPr>
        <w:t>Management of the successfully funded Projects will be undertaken by the Project Applicants and/or operational nominees. All liabilities associated with the Project remain with the Project Applicants. No allowance will be made for delayed projects.</w:t>
      </w:r>
    </w:p>
    <w:p w14:paraId="4D87E78F" w14:textId="0E8CF7FE" w:rsidR="00980E91" w:rsidRPr="00484B8C" w:rsidRDefault="00980E91" w:rsidP="00980E91">
      <w:pPr>
        <w:pStyle w:val="ListParagraph"/>
        <w:numPr>
          <w:ilvl w:val="0"/>
          <w:numId w:val="29"/>
        </w:numPr>
        <w:autoSpaceDE w:val="0"/>
        <w:autoSpaceDN w:val="0"/>
        <w:adjustRightInd w:val="0"/>
        <w:spacing w:before="120"/>
        <w:rPr>
          <w:rFonts w:ascii="Arial" w:hAnsi="Arial" w:cs="Arial"/>
        </w:rPr>
      </w:pPr>
      <w:r w:rsidRPr="00484B8C">
        <w:rPr>
          <w:rFonts w:ascii="Arial" w:hAnsi="Arial" w:cs="Arial"/>
        </w:rPr>
        <w:t xml:space="preserve">Where total analysis costs for a completed Project are less than the estimate in the Proposal, </w:t>
      </w:r>
      <w:r w:rsidRPr="00484B8C">
        <w:rPr>
          <w:rFonts w:ascii="Arial" w:hAnsi="Arial" w:cs="Arial"/>
          <w:color w:val="000000"/>
        </w:rPr>
        <w:t xml:space="preserve">the </w:t>
      </w:r>
      <w:r w:rsidRPr="00484B8C">
        <w:rPr>
          <w:rFonts w:ascii="Arial" w:hAnsi="Arial" w:cs="Arial"/>
        </w:rPr>
        <w:t xml:space="preserve">Department will provide funding in proportion to the ratio of </w:t>
      </w:r>
      <w:r w:rsidRPr="00484B8C">
        <w:rPr>
          <w:rFonts w:ascii="Arial" w:hAnsi="Arial" w:cs="Arial"/>
          <w:color w:val="000000"/>
        </w:rPr>
        <w:t xml:space="preserve">the </w:t>
      </w:r>
      <w:r w:rsidRPr="00484B8C">
        <w:rPr>
          <w:rFonts w:ascii="Arial" w:hAnsi="Arial" w:cs="Arial"/>
        </w:rPr>
        <w:t>funding requested and the estimated total cost. An invoice or tax invoice from the Applicant, together with a concise summary of total analysis costs (including copies of tax invoices from analysis contractors</w:t>
      </w:r>
      <w:r w:rsidR="00154052" w:rsidRPr="00484B8C">
        <w:rPr>
          <w:rFonts w:ascii="Arial" w:hAnsi="Arial" w:cs="Arial"/>
        </w:rPr>
        <w:t>/providers</w:t>
      </w:r>
      <w:r w:rsidRPr="00484B8C">
        <w:rPr>
          <w:rFonts w:ascii="Arial" w:hAnsi="Arial" w:cs="Arial"/>
        </w:rPr>
        <w:t>) must be provided to the Director General.</w:t>
      </w:r>
    </w:p>
    <w:p w14:paraId="05C5314E" w14:textId="02268762" w:rsidR="009D4E4A" w:rsidRPr="00484B8C" w:rsidRDefault="00980E91" w:rsidP="00980E91">
      <w:pPr>
        <w:pStyle w:val="ListParagraph"/>
        <w:numPr>
          <w:ilvl w:val="0"/>
          <w:numId w:val="29"/>
        </w:numPr>
        <w:autoSpaceDE w:val="0"/>
        <w:autoSpaceDN w:val="0"/>
        <w:adjustRightInd w:val="0"/>
        <w:spacing w:before="120"/>
        <w:rPr>
          <w:rFonts w:ascii="Arial" w:hAnsi="Arial" w:cs="Arial"/>
          <w:color w:val="000000"/>
        </w:rPr>
      </w:pPr>
      <w:r w:rsidRPr="00484B8C">
        <w:rPr>
          <w:rFonts w:ascii="Arial" w:hAnsi="Arial" w:cs="Arial"/>
        </w:rPr>
        <w:t xml:space="preserve">Analysis must be undertaken by a third party, whereby submitted analysis providers invoices show a different company name, </w:t>
      </w:r>
      <w:r w:rsidR="00B14248">
        <w:rPr>
          <w:rFonts w:ascii="Arial" w:hAnsi="Arial" w:cs="Arial"/>
        </w:rPr>
        <w:t xml:space="preserve">business </w:t>
      </w:r>
      <w:r w:rsidRPr="00484B8C">
        <w:rPr>
          <w:rFonts w:ascii="Arial" w:hAnsi="Arial" w:cs="Arial"/>
        </w:rPr>
        <w:t>address, and ABN from the successful applicant awarded the EIS co-funded drilling.</w:t>
      </w:r>
    </w:p>
    <w:p w14:paraId="7A773562" w14:textId="77777777" w:rsidR="009D4E4A" w:rsidRPr="00484B8C" w:rsidRDefault="009D4E4A" w:rsidP="006B090C">
      <w:pPr>
        <w:pStyle w:val="Heading3"/>
      </w:pPr>
    </w:p>
    <w:p w14:paraId="602149AC" w14:textId="786A9F8D" w:rsidR="006B090C" w:rsidRPr="00484B8C" w:rsidRDefault="00BC11CD" w:rsidP="006B090C">
      <w:pPr>
        <w:pStyle w:val="Heading3"/>
      </w:pPr>
      <w:bookmarkStart w:id="14" w:name="_Toc107566955"/>
      <w:r w:rsidRPr="00484B8C">
        <w:t>Project m</w:t>
      </w:r>
      <w:r w:rsidR="006B090C" w:rsidRPr="00484B8C">
        <w:t>odification</w:t>
      </w:r>
      <w:bookmarkEnd w:id="14"/>
    </w:p>
    <w:p w14:paraId="42D16167" w14:textId="70BCFAD9" w:rsidR="006B090C" w:rsidRPr="00484B8C" w:rsidRDefault="00523108" w:rsidP="006B090C">
      <w:pPr>
        <w:pStyle w:val="BodyText"/>
      </w:pPr>
      <w:r w:rsidRPr="00484B8C">
        <w:t>Should the A</w:t>
      </w:r>
      <w:r w:rsidR="006B090C" w:rsidRPr="00484B8C">
        <w:t>pplicant have significant modifications to the project proposal once the Funding Agreement has been awarded</w:t>
      </w:r>
      <w:r w:rsidR="00360D37" w:rsidRPr="00484B8C">
        <w:t>,</w:t>
      </w:r>
      <w:r w:rsidR="006B090C" w:rsidRPr="00484B8C">
        <w:t xml:space="preserve"> they should contact the EIS coordinator</w:t>
      </w:r>
      <w:r w:rsidR="00360D37" w:rsidRPr="00484B8C">
        <w:t xml:space="preserve"> to advise the specifics of and the reasons for the modifications</w:t>
      </w:r>
      <w:r w:rsidR="006B090C" w:rsidRPr="00484B8C">
        <w:t xml:space="preserve">. The EIS coordinator will </w:t>
      </w:r>
      <w:r w:rsidRPr="00484B8C">
        <w:t>then contact the A</w:t>
      </w:r>
      <w:r w:rsidR="006B090C" w:rsidRPr="00484B8C">
        <w:t xml:space="preserve">pplicant with </w:t>
      </w:r>
      <w:r w:rsidR="00036CE6" w:rsidRPr="00484B8C">
        <w:t>a decision regarding</w:t>
      </w:r>
      <w:r w:rsidR="006B090C" w:rsidRPr="00484B8C">
        <w:t xml:space="preserve"> </w:t>
      </w:r>
      <w:r w:rsidR="00036CE6" w:rsidRPr="00484B8C">
        <w:t xml:space="preserve">if </w:t>
      </w:r>
      <w:r w:rsidR="006B090C" w:rsidRPr="00484B8C">
        <w:t>the proposed modifications</w:t>
      </w:r>
      <w:r w:rsidR="00036CE6" w:rsidRPr="00484B8C">
        <w:t xml:space="preserve"> are still acceptable to the signed agreement</w:t>
      </w:r>
      <w:r w:rsidR="006B090C" w:rsidRPr="00484B8C">
        <w:t>.</w:t>
      </w:r>
    </w:p>
    <w:p w14:paraId="7D46F032" w14:textId="34944730" w:rsidR="00237D53" w:rsidRPr="00484B8C" w:rsidRDefault="00036CE6" w:rsidP="006B090C">
      <w:pPr>
        <w:pStyle w:val="BodyText"/>
      </w:pPr>
      <w:r w:rsidRPr="00484B8C">
        <w:t>If</w:t>
      </w:r>
      <w:r w:rsidR="004D7268" w:rsidRPr="00484B8C">
        <w:t xml:space="preserve"> there is a</w:t>
      </w:r>
      <w:r w:rsidRPr="00484B8C">
        <w:t xml:space="preserve"> delay </w:t>
      </w:r>
      <w:r w:rsidR="004D7268" w:rsidRPr="00484B8C">
        <w:t>in</w:t>
      </w:r>
      <w:r w:rsidRPr="00484B8C">
        <w:t xml:space="preserve"> sample submission due to extenuating circumstances</w:t>
      </w:r>
      <w:r w:rsidR="004D7268" w:rsidRPr="00484B8C">
        <w:t>, the Applicant must</w:t>
      </w:r>
      <w:r w:rsidRPr="00484B8C">
        <w:t xml:space="preserve"> contact</w:t>
      </w:r>
      <w:r w:rsidR="004D7268" w:rsidRPr="00484B8C">
        <w:t xml:space="preserve"> the</w:t>
      </w:r>
      <w:r w:rsidRPr="00484B8C">
        <w:t xml:space="preserve"> EIS coordinator prior to the submission deadline of </w:t>
      </w:r>
      <w:r w:rsidR="00A67AFA">
        <w:t>31</w:t>
      </w:r>
      <w:r w:rsidRPr="00484B8C">
        <w:t xml:space="preserve"> </w:t>
      </w:r>
      <w:r w:rsidR="00A67AFA">
        <w:t>October</w:t>
      </w:r>
      <w:r w:rsidR="00681A41">
        <w:t xml:space="preserve"> 2024</w:t>
      </w:r>
      <w:r w:rsidRPr="00484B8C">
        <w:t>.</w:t>
      </w:r>
    </w:p>
    <w:p w14:paraId="166C3D27" w14:textId="554818D9" w:rsidR="006B090C" w:rsidRPr="00484B8C" w:rsidRDefault="006B090C" w:rsidP="006B090C">
      <w:pPr>
        <w:pStyle w:val="Heading3"/>
      </w:pPr>
      <w:bookmarkStart w:id="15" w:name="_Toc107566956"/>
      <w:r w:rsidRPr="00484B8C">
        <w:t>Withdrawal</w:t>
      </w:r>
      <w:bookmarkEnd w:id="15"/>
    </w:p>
    <w:p w14:paraId="3342F3BB" w14:textId="2B096936" w:rsidR="006B090C" w:rsidRPr="00484B8C" w:rsidRDefault="00523108" w:rsidP="006B090C">
      <w:pPr>
        <w:pStyle w:val="BodyText"/>
        <w:rPr>
          <w:b/>
        </w:rPr>
      </w:pPr>
      <w:r w:rsidRPr="00484B8C">
        <w:t>Should the A</w:t>
      </w:r>
      <w:r w:rsidR="006B090C" w:rsidRPr="00484B8C">
        <w:t xml:space="preserve">pplicant wish to withdraw from the Funding Agreement they </w:t>
      </w:r>
      <w:r w:rsidR="00360D37" w:rsidRPr="00484B8C">
        <w:t xml:space="preserve">must </w:t>
      </w:r>
      <w:r w:rsidR="006B090C" w:rsidRPr="00484B8C">
        <w:t>notify the EIS coordinator in writing</w:t>
      </w:r>
      <w:r w:rsidR="00036CE6" w:rsidRPr="00484B8C">
        <w:t xml:space="preserve"> before the submission date (</w:t>
      </w:r>
      <w:r w:rsidR="00596BB2">
        <w:t>31</w:t>
      </w:r>
      <w:r w:rsidR="00596BB2">
        <w:rPr>
          <w:vertAlign w:val="superscript"/>
        </w:rPr>
        <w:t xml:space="preserve"> </w:t>
      </w:r>
      <w:r w:rsidR="00596BB2">
        <w:t xml:space="preserve">October </w:t>
      </w:r>
      <w:r w:rsidR="00681A41">
        <w:t>2024</w:t>
      </w:r>
      <w:r w:rsidR="00036CE6" w:rsidRPr="00484B8C">
        <w:t>)</w:t>
      </w:r>
      <w:r w:rsidR="006B090C" w:rsidRPr="00484B8C">
        <w:t>.</w:t>
      </w:r>
    </w:p>
    <w:p w14:paraId="5C9DE666" w14:textId="6DC6DE2B" w:rsidR="006B090C" w:rsidRPr="00484B8C" w:rsidRDefault="006B090C" w:rsidP="006B090C">
      <w:pPr>
        <w:pStyle w:val="BodyText"/>
      </w:pPr>
      <w:r w:rsidRPr="00484B8C">
        <w:lastRenderedPageBreak/>
        <w:t xml:space="preserve">Withdrawal from the Funding Agreement will not affect the scoring of a future application for the Co-funded </w:t>
      </w:r>
      <w:r w:rsidR="00523108" w:rsidRPr="00484B8C">
        <w:t>Energy Analysis Program by the A</w:t>
      </w:r>
      <w:r w:rsidRPr="00484B8C">
        <w:t>pplicant.</w:t>
      </w:r>
    </w:p>
    <w:p w14:paraId="5AA29861" w14:textId="5C4A1409" w:rsidR="00C64302" w:rsidRPr="00484B8C" w:rsidRDefault="006B090C" w:rsidP="00A8179F">
      <w:pPr>
        <w:pStyle w:val="BodyText"/>
      </w:pPr>
      <w:r w:rsidRPr="00484B8C">
        <w:t xml:space="preserve">If an applicant withdraws from two </w:t>
      </w:r>
      <w:r w:rsidR="004D7268" w:rsidRPr="00484B8C">
        <w:t xml:space="preserve">consecutive </w:t>
      </w:r>
      <w:r w:rsidRPr="00484B8C">
        <w:t>Co-</w:t>
      </w:r>
      <w:r w:rsidR="003E1B82" w:rsidRPr="00484B8C">
        <w:t>funded Energy Analysis Program s</w:t>
      </w:r>
      <w:r w:rsidRPr="00484B8C">
        <w:t xml:space="preserve">eries, they will be ineligible to </w:t>
      </w:r>
      <w:r w:rsidR="003E1B82" w:rsidRPr="00484B8C">
        <w:t xml:space="preserve">apply for the third </w:t>
      </w:r>
      <w:r w:rsidR="004D7268" w:rsidRPr="00484B8C">
        <w:t xml:space="preserve">consecutive </w:t>
      </w:r>
      <w:r w:rsidR="003E1B82" w:rsidRPr="00484B8C">
        <w:t>s</w:t>
      </w:r>
      <w:r w:rsidRPr="00484B8C">
        <w:t>eries</w:t>
      </w:r>
      <w:r w:rsidR="003E1B82" w:rsidRPr="00484B8C">
        <w:t>, but may apply again in later s</w:t>
      </w:r>
      <w:r w:rsidRPr="00484B8C">
        <w:t>eries applications.</w:t>
      </w:r>
    </w:p>
    <w:p w14:paraId="76EBED8E" w14:textId="77777777" w:rsidR="00036336" w:rsidRPr="00484B8C" w:rsidRDefault="00036336" w:rsidP="00C64302">
      <w:pPr>
        <w:spacing w:line="276" w:lineRule="auto"/>
        <w:rPr>
          <w:rFonts w:ascii="Calibri" w:eastAsia="Times New Roman" w:hAnsi="Calibri" w:cs="Calibri"/>
          <w:color w:val="548DD4" w:themeColor="text2" w:themeTint="99"/>
          <w:sz w:val="22"/>
          <w:szCs w:val="22"/>
        </w:rPr>
      </w:pPr>
    </w:p>
    <w:p w14:paraId="29987743" w14:textId="2A28911B" w:rsidR="00C64302" w:rsidRPr="00484B8C" w:rsidRDefault="0007528B" w:rsidP="00302BFF">
      <w:pPr>
        <w:pStyle w:val="Heading2"/>
      </w:pPr>
      <w:bookmarkStart w:id="16" w:name="_Toc107566957"/>
      <w:r w:rsidRPr="00484B8C">
        <w:t>ANALYSIS PROGRAM</w:t>
      </w:r>
      <w:bookmarkEnd w:id="16"/>
    </w:p>
    <w:p w14:paraId="768AE50F" w14:textId="48479AD6" w:rsidR="003611C8" w:rsidRPr="00484B8C" w:rsidRDefault="007F6FBC" w:rsidP="00770CEE">
      <w:pPr>
        <w:pStyle w:val="BodyText"/>
        <w:spacing w:after="0"/>
      </w:pPr>
      <w:r w:rsidRPr="00484B8C">
        <w:t xml:space="preserve">For </w:t>
      </w:r>
      <w:r w:rsidR="00624236" w:rsidRPr="00484B8C">
        <w:t xml:space="preserve">analysis of </w:t>
      </w:r>
      <w:r w:rsidRPr="00484B8C">
        <w:t>physical sampl</w:t>
      </w:r>
      <w:r w:rsidR="00FE1A4B" w:rsidRPr="00484B8C">
        <w:t>es in</w:t>
      </w:r>
      <w:r w:rsidRPr="00484B8C">
        <w:t xml:space="preserve"> projects</w:t>
      </w:r>
      <w:r w:rsidR="00E45428" w:rsidRPr="00484B8C">
        <w:t xml:space="preserve"> conducted on </w:t>
      </w:r>
      <w:r w:rsidR="00D73179" w:rsidRPr="00484B8C">
        <w:t>the Department</w:t>
      </w:r>
      <w:r w:rsidR="00E45428" w:rsidRPr="00484B8C">
        <w:t xml:space="preserve"> material</w:t>
      </w:r>
      <w:r w:rsidRPr="00484B8C">
        <w:t>, sampling approval</w:t>
      </w:r>
      <w:r w:rsidR="00775487" w:rsidRPr="00484B8C">
        <w:t xml:space="preserve"> must be gained via the normal D</w:t>
      </w:r>
      <w:r w:rsidRPr="00484B8C">
        <w:t>epartment process</w:t>
      </w:r>
      <w:r w:rsidR="00775487" w:rsidRPr="00484B8C">
        <w:t>,</w:t>
      </w:r>
      <w:r w:rsidRPr="00484B8C">
        <w:t xml:space="preserve"> and all samples collected must comply with the sampling regulations outlined</w:t>
      </w:r>
      <w:r w:rsidR="00D72DEA" w:rsidRPr="00484B8C">
        <w:t xml:space="preserve">. </w:t>
      </w:r>
    </w:p>
    <w:p w14:paraId="07D2D78A" w14:textId="0329D2DC" w:rsidR="00C64302" w:rsidRPr="00484B8C" w:rsidRDefault="00BC0B80" w:rsidP="00770CEE">
      <w:pPr>
        <w:pStyle w:val="BodyText"/>
        <w:spacing w:after="0"/>
        <w:rPr>
          <w:rStyle w:val="Hyperlink"/>
          <w:rFonts w:ascii="Calibri" w:eastAsia="Times New Roman" w:hAnsi="Calibri" w:cs="Calibri"/>
          <w:color w:val="auto"/>
          <w:sz w:val="22"/>
          <w:szCs w:val="22"/>
        </w:rPr>
      </w:pPr>
      <w:hyperlink r:id="rId14" w:history="1">
        <w:r w:rsidR="003611C8" w:rsidRPr="00484B8C">
          <w:rPr>
            <w:rStyle w:val="Hyperlink"/>
          </w:rPr>
          <w:t>http://www.dmp.wa.gov.au/Geological-Survey/Core-library-services-and-1391.aspx</w:t>
        </w:r>
      </w:hyperlink>
    </w:p>
    <w:p w14:paraId="266CAF0F" w14:textId="7A347A63" w:rsidR="00A8179F" w:rsidRPr="00484B8C" w:rsidRDefault="00B113C0" w:rsidP="00770CEE">
      <w:pPr>
        <w:pStyle w:val="BodyText"/>
        <w:spacing w:before="240"/>
      </w:pPr>
      <w:r w:rsidRPr="00484B8C">
        <w:t xml:space="preserve">Applicants should </w:t>
      </w:r>
      <w:r w:rsidR="000146D2" w:rsidRPr="00484B8C">
        <w:t xml:space="preserve">clearly </w:t>
      </w:r>
      <w:r w:rsidR="00A8179F" w:rsidRPr="00484B8C">
        <w:t xml:space="preserve">state in their </w:t>
      </w:r>
      <w:r w:rsidR="000146D2" w:rsidRPr="00484B8C">
        <w:t xml:space="preserve">email requesting sampling approval from the Department </w:t>
      </w:r>
      <w:r w:rsidR="00A8179F" w:rsidRPr="00484B8C">
        <w:t>that analysis is being undertaken as part of an EIS Co-funded Energy Analysis Project</w:t>
      </w:r>
      <w:r w:rsidRPr="00484B8C">
        <w:t>.</w:t>
      </w:r>
    </w:p>
    <w:p w14:paraId="7FC7EE0F" w14:textId="0CFECF8B" w:rsidR="00A8179F" w:rsidRPr="00484B8C" w:rsidRDefault="00A8179F" w:rsidP="00770CEE">
      <w:pPr>
        <w:pStyle w:val="BodyText"/>
        <w:spacing w:before="240"/>
      </w:pPr>
      <w:r w:rsidRPr="00484B8C">
        <w:t>Applicants should check their proposed sample locations carefully. In cases where insufficient material is present due to previous sampling or poor recovery, or where the same type of analysis has already been undertaken at the proposed location, a sampling application may be declined.</w:t>
      </w:r>
    </w:p>
    <w:p w14:paraId="686D11E1" w14:textId="278B56F3" w:rsidR="00AC7348" w:rsidRPr="00484B8C" w:rsidRDefault="00D73179" w:rsidP="00AC7348">
      <w:pPr>
        <w:pStyle w:val="BodyText"/>
      </w:pPr>
      <w:r w:rsidRPr="00484B8C">
        <w:t xml:space="preserve"> </w:t>
      </w:r>
    </w:p>
    <w:p w14:paraId="180D8459" w14:textId="770C474B" w:rsidR="001619F5" w:rsidRPr="00484B8C" w:rsidRDefault="00C64302" w:rsidP="00D72DEA">
      <w:pPr>
        <w:pStyle w:val="Heading3"/>
      </w:pPr>
      <w:bookmarkStart w:id="17" w:name="_Toc107566958"/>
      <w:r w:rsidRPr="00484B8C">
        <w:t>Deliverables</w:t>
      </w:r>
      <w:bookmarkEnd w:id="17"/>
    </w:p>
    <w:p w14:paraId="0E35E1D3" w14:textId="77777777" w:rsidR="00BB6802" w:rsidRPr="00484B8C" w:rsidRDefault="001619F5" w:rsidP="00BB6802">
      <w:pPr>
        <w:pStyle w:val="BodyText"/>
        <w:spacing w:after="0"/>
      </w:pPr>
      <w:r w:rsidRPr="00484B8C">
        <w:t>All deliverable data must be provided in the standard data formats for reporting results from petroleum titles or geothermal titles as required by the Department</w:t>
      </w:r>
      <w:r w:rsidR="0051642B" w:rsidRPr="00484B8C">
        <w:t xml:space="preserve">. </w:t>
      </w:r>
    </w:p>
    <w:p w14:paraId="3B2C3CB5" w14:textId="382A46EB" w:rsidR="006F7CCB" w:rsidRPr="00484B8C" w:rsidRDefault="00BC0B80" w:rsidP="00BB6802">
      <w:pPr>
        <w:pStyle w:val="BodyText"/>
      </w:pPr>
      <w:hyperlink r:id="rId15" w:history="1">
        <w:r w:rsidR="003611C8" w:rsidRPr="00484B8C">
          <w:rPr>
            <w:rStyle w:val="Hyperlink"/>
          </w:rPr>
          <w:t>http://www.dmp.wa.gov.au/Petroleum/Petroleum-and-Geothermal-data-1574.aspx</w:t>
        </w:r>
      </w:hyperlink>
    </w:p>
    <w:p w14:paraId="68457CEC" w14:textId="3A0C7ACA" w:rsidR="00A8179F" w:rsidRPr="00484B8C" w:rsidRDefault="00A8179F" w:rsidP="00D72DEA">
      <w:pPr>
        <w:pStyle w:val="BodyText"/>
      </w:pPr>
      <w:r w:rsidRPr="00484B8C">
        <w:t xml:space="preserve">Analysis results, physical samples, and analysis products required under the standard </w:t>
      </w:r>
      <w:r w:rsidR="00D73179" w:rsidRPr="00484B8C">
        <w:t>the Department</w:t>
      </w:r>
      <w:r w:rsidRPr="00484B8C">
        <w:t xml:space="preserve"> sampling agreement should be returned to the Department as a single submission as part of the Co-Funded Energy Analysis Program final submission, along with the other </w:t>
      </w:r>
      <w:r w:rsidRPr="00484B8C">
        <w:rPr>
          <w:i/>
        </w:rPr>
        <w:t>Submission Items</w:t>
      </w:r>
      <w:r w:rsidRPr="00484B8C">
        <w:t xml:space="preserve"> listed below.</w:t>
      </w:r>
    </w:p>
    <w:p w14:paraId="6BC4AF73" w14:textId="48AB2209" w:rsidR="003E1B82" w:rsidRPr="00484B8C" w:rsidRDefault="003E1B82" w:rsidP="00D72DEA">
      <w:pPr>
        <w:pStyle w:val="BodyText"/>
      </w:pPr>
      <w:r w:rsidRPr="00484B8C">
        <w:t xml:space="preserve">For all projects the raw </w:t>
      </w:r>
      <w:r w:rsidR="00401C7F" w:rsidRPr="00484B8C">
        <w:t xml:space="preserve">digital </w:t>
      </w:r>
      <w:r w:rsidRPr="00484B8C">
        <w:t>data,</w:t>
      </w:r>
      <w:r w:rsidR="00FE1A4B" w:rsidRPr="00484B8C">
        <w:t xml:space="preserve"> processed digital data,</w:t>
      </w:r>
      <w:r w:rsidRPr="00484B8C">
        <w:t xml:space="preserve"> final report</w:t>
      </w:r>
      <w:r w:rsidR="003611C8" w:rsidRPr="00484B8C">
        <w:t>,</w:t>
      </w:r>
      <w:r w:rsidRPr="00484B8C">
        <w:t xml:space="preserve"> and invoices sho</w:t>
      </w:r>
      <w:r w:rsidR="00B63231" w:rsidRPr="00484B8C">
        <w:t>uld be electronically submitted where possible.</w:t>
      </w:r>
    </w:p>
    <w:p w14:paraId="76977516" w14:textId="0FE4911E" w:rsidR="00237D53" w:rsidRPr="00484B8C" w:rsidRDefault="006F7CCB" w:rsidP="00087169">
      <w:pPr>
        <w:pStyle w:val="BodyText"/>
      </w:pPr>
      <w:r w:rsidRPr="00484B8C">
        <w:rPr>
          <w:bCs/>
        </w:rPr>
        <w:t>On completion of the project</w:t>
      </w:r>
      <w:r w:rsidR="00775487" w:rsidRPr="00484B8C">
        <w:rPr>
          <w:bCs/>
        </w:rPr>
        <w:t>,</w:t>
      </w:r>
      <w:r w:rsidRPr="00484B8C">
        <w:rPr>
          <w:bCs/>
        </w:rPr>
        <w:t xml:space="preserve"> the following items </w:t>
      </w:r>
      <w:r w:rsidR="00775487" w:rsidRPr="00484B8C">
        <w:rPr>
          <w:bCs/>
        </w:rPr>
        <w:t>are</w:t>
      </w:r>
      <w:r w:rsidRPr="00484B8C">
        <w:rPr>
          <w:bCs/>
        </w:rPr>
        <w:t xml:space="preserve"> required for submission to the Department.</w:t>
      </w:r>
      <w:r w:rsidRPr="00484B8C">
        <w:t xml:space="preserve"> </w:t>
      </w:r>
    </w:p>
    <w:p w14:paraId="1B42A812" w14:textId="77777777" w:rsidR="00237D53" w:rsidRPr="00484B8C" w:rsidRDefault="00237D53" w:rsidP="00C64302">
      <w:pPr>
        <w:spacing w:line="276" w:lineRule="auto"/>
        <w:rPr>
          <w:rFonts w:ascii="Calibri" w:eastAsia="Times New Roman" w:hAnsi="Calibri" w:cs="Calibri"/>
          <w:sz w:val="22"/>
          <w:szCs w:val="22"/>
        </w:rPr>
      </w:pPr>
    </w:p>
    <w:p w14:paraId="4960C012" w14:textId="721C20BD" w:rsidR="00C64302" w:rsidRPr="00484B8C" w:rsidRDefault="00BC11CD" w:rsidP="00D72DEA">
      <w:pPr>
        <w:pStyle w:val="Heading3"/>
      </w:pPr>
      <w:bookmarkStart w:id="18" w:name="_Toc107566959"/>
      <w:r w:rsidRPr="00484B8C">
        <w:t>Submission i</w:t>
      </w:r>
      <w:r w:rsidR="00C64302" w:rsidRPr="00484B8C">
        <w:t>tems</w:t>
      </w:r>
      <w:bookmarkEnd w:id="18"/>
    </w:p>
    <w:p w14:paraId="1FB548DC" w14:textId="10AAC6BE" w:rsidR="00C64302" w:rsidRPr="00484B8C" w:rsidRDefault="00C64302" w:rsidP="00D72DEA">
      <w:pPr>
        <w:pStyle w:val="Bullet"/>
      </w:pPr>
      <w:r w:rsidRPr="00484B8C">
        <w:t xml:space="preserve">Final Report, completed as per the template in </w:t>
      </w:r>
      <w:r w:rsidR="0083328E" w:rsidRPr="00484B8C">
        <w:rPr>
          <w:i/>
        </w:rPr>
        <w:t>Annexure D</w:t>
      </w:r>
      <w:r w:rsidR="00302BFF" w:rsidRPr="00484B8C">
        <w:t>.</w:t>
      </w:r>
    </w:p>
    <w:p w14:paraId="08B8DCFE" w14:textId="208272C5" w:rsidR="00C64302" w:rsidRPr="00484B8C" w:rsidRDefault="004A7B92" w:rsidP="00D72DEA">
      <w:pPr>
        <w:pStyle w:val="Bullet"/>
      </w:pPr>
      <w:r w:rsidRPr="00484B8C">
        <w:t xml:space="preserve">Raw digital </w:t>
      </w:r>
      <w:r w:rsidR="00C64302" w:rsidRPr="00484B8C">
        <w:t>data of all analysis undertaken</w:t>
      </w:r>
      <w:r w:rsidR="00302BFF" w:rsidRPr="00484B8C">
        <w:t>.</w:t>
      </w:r>
    </w:p>
    <w:p w14:paraId="0E2A9DCC" w14:textId="1DBE8F80" w:rsidR="00014AC2" w:rsidRPr="00484B8C" w:rsidRDefault="00014AC2" w:rsidP="00D72DEA">
      <w:pPr>
        <w:pStyle w:val="Bullet"/>
      </w:pPr>
      <w:r w:rsidRPr="00484B8C">
        <w:t xml:space="preserve">Processed digital data of all </w:t>
      </w:r>
      <w:r w:rsidR="00C530C6" w:rsidRPr="00484B8C">
        <w:t>work</w:t>
      </w:r>
      <w:r w:rsidRPr="00484B8C">
        <w:t xml:space="preserve"> undertaken.</w:t>
      </w:r>
    </w:p>
    <w:p w14:paraId="3702B12C" w14:textId="7D2562D0" w:rsidR="00C64302" w:rsidRPr="00484B8C" w:rsidRDefault="00C64302" w:rsidP="00D72DEA">
      <w:pPr>
        <w:pStyle w:val="Bullet"/>
      </w:pPr>
      <w:r w:rsidRPr="00484B8C">
        <w:t>All physica</w:t>
      </w:r>
      <w:r w:rsidR="00302BFF" w:rsidRPr="00484B8C">
        <w:t>l samples and analysis products</w:t>
      </w:r>
      <w:r w:rsidRPr="00484B8C">
        <w:t xml:space="preserve"> (e.g. core plugs, thin sections, </w:t>
      </w:r>
      <w:proofErr w:type="spellStart"/>
      <w:r w:rsidRPr="00484B8C">
        <w:t>biostratigraph</w:t>
      </w:r>
      <w:r w:rsidR="00AB38C9" w:rsidRPr="00484B8C">
        <w:t>ic</w:t>
      </w:r>
      <w:proofErr w:type="spellEnd"/>
      <w:r w:rsidR="00AB38C9" w:rsidRPr="00484B8C">
        <w:t xml:space="preserve"> slides and residues, radio</w:t>
      </w:r>
      <w:r w:rsidRPr="00484B8C">
        <w:t>metric dating mounts, leftover cuttings, plugged core)</w:t>
      </w:r>
      <w:r w:rsidR="00302BFF" w:rsidRPr="00484B8C">
        <w:t>.</w:t>
      </w:r>
    </w:p>
    <w:p w14:paraId="7D53C7F6" w14:textId="2CA6C28A" w:rsidR="00C64302" w:rsidRPr="00484B8C" w:rsidRDefault="00C64302" w:rsidP="00D72DEA">
      <w:pPr>
        <w:pStyle w:val="Bullet"/>
      </w:pPr>
      <w:r w:rsidRPr="00484B8C">
        <w:lastRenderedPageBreak/>
        <w:t>The Applicant</w:t>
      </w:r>
      <w:r w:rsidR="003E1B82" w:rsidRPr="00484B8C">
        <w:t>’s</w:t>
      </w:r>
      <w:r w:rsidRPr="00484B8C">
        <w:t xml:space="preserve"> company tax invoice</w:t>
      </w:r>
      <w:r w:rsidR="00876410" w:rsidRPr="00484B8C">
        <w:rPr>
          <w:rStyle w:val="FootnoteReference"/>
        </w:rPr>
        <w:footnoteReference w:id="1"/>
      </w:r>
      <w:r w:rsidR="002726FA" w:rsidRPr="00484B8C">
        <w:t xml:space="preserve"> </w:t>
      </w:r>
      <w:r w:rsidRPr="00484B8C">
        <w:t>for re-imbursement</w:t>
      </w:r>
      <w:r w:rsidR="002E7969" w:rsidRPr="00484B8C">
        <w:t xml:space="preserve"> specifying the amounts for different analysis types if relevant,</w:t>
      </w:r>
      <w:r w:rsidR="004A7B92" w:rsidRPr="00484B8C">
        <w:t xml:space="preserve"> see</w:t>
      </w:r>
      <w:r w:rsidR="0051642B" w:rsidRPr="00484B8C">
        <w:t xml:space="preserve"> example given in </w:t>
      </w:r>
      <w:r w:rsidR="0083328E" w:rsidRPr="00484B8C">
        <w:rPr>
          <w:i/>
        </w:rPr>
        <w:t>Annexure E</w:t>
      </w:r>
      <w:r w:rsidRPr="00484B8C">
        <w:t>.</w:t>
      </w:r>
    </w:p>
    <w:p w14:paraId="039A9430" w14:textId="511F8CAE" w:rsidR="001619F5" w:rsidRPr="00484B8C" w:rsidRDefault="00C64302" w:rsidP="00A16392">
      <w:pPr>
        <w:pStyle w:val="Bullet"/>
      </w:pPr>
      <w:r w:rsidRPr="00484B8C">
        <w:t>Analysis provider</w:t>
      </w:r>
      <w:r w:rsidR="003E1B82" w:rsidRPr="00484B8C">
        <w:t>’s</w:t>
      </w:r>
      <w:r w:rsidRPr="00484B8C">
        <w:t xml:space="preserve"> tax invoice/s – this </w:t>
      </w:r>
      <w:r w:rsidR="004F347F" w:rsidRPr="00484B8C">
        <w:t>must</w:t>
      </w:r>
      <w:r w:rsidRPr="00484B8C">
        <w:t xml:space="preserve"> show an itemised breakdown of sample preparation and analysis costs excluding GST, see </w:t>
      </w:r>
      <w:r w:rsidR="0083328E" w:rsidRPr="00484B8C">
        <w:rPr>
          <w:i/>
        </w:rPr>
        <w:t>Annexure F</w:t>
      </w:r>
      <w:r w:rsidR="0051642B" w:rsidRPr="00484B8C">
        <w:t xml:space="preserve"> </w:t>
      </w:r>
      <w:r w:rsidRPr="00484B8C">
        <w:t>for example</w:t>
      </w:r>
      <w:r w:rsidR="0051642B" w:rsidRPr="00484B8C">
        <w:t xml:space="preserve"> of item breakdown</w:t>
      </w:r>
      <w:r w:rsidRPr="00484B8C">
        <w:t>.</w:t>
      </w:r>
    </w:p>
    <w:p w14:paraId="625B1786" w14:textId="77777777" w:rsidR="00DB3717" w:rsidRPr="00484B8C" w:rsidRDefault="00DB3717" w:rsidP="00DB3717">
      <w:pPr>
        <w:pStyle w:val="Bullet"/>
        <w:numPr>
          <w:ilvl w:val="0"/>
          <w:numId w:val="0"/>
        </w:numPr>
        <w:ind w:left="851"/>
      </w:pPr>
    </w:p>
    <w:p w14:paraId="1C729E35" w14:textId="5C1CC2D7" w:rsidR="00C64302" w:rsidRPr="00484B8C" w:rsidRDefault="00C64302" w:rsidP="00D72DEA">
      <w:pPr>
        <w:pStyle w:val="Heading3"/>
      </w:pPr>
      <w:bookmarkStart w:id="19" w:name="_Toc107566960"/>
      <w:r w:rsidRPr="00484B8C">
        <w:t>S</w:t>
      </w:r>
      <w:r w:rsidR="00BC11CD" w:rsidRPr="00484B8C">
        <w:t>pecific submission i</w:t>
      </w:r>
      <w:r w:rsidRPr="00484B8C">
        <w:t>tems</w:t>
      </w:r>
      <w:bookmarkEnd w:id="19"/>
    </w:p>
    <w:p w14:paraId="48091D6A" w14:textId="1743545E" w:rsidR="00824E7B" w:rsidRPr="00484B8C" w:rsidRDefault="00824E7B" w:rsidP="00824E7B">
      <w:pPr>
        <w:pStyle w:val="Bullet"/>
      </w:pPr>
      <w:r w:rsidRPr="00484B8C">
        <w:t xml:space="preserve">The file format and requirements for data submission should conform to the RMAR 2015 guidelines </w:t>
      </w:r>
      <w:hyperlink r:id="rId16" w:history="1">
        <w:r w:rsidRPr="00484B8C">
          <w:rPr>
            <w:rStyle w:val="Hyperlink"/>
          </w:rPr>
          <w:t>https://www.dmp.wa.gov.au/Documents/Petroleum/PD-SBD-ADM-180D.pdf</w:t>
        </w:r>
      </w:hyperlink>
      <w:r w:rsidRPr="00484B8C">
        <w:t xml:space="preserve"> (see section 4.8 RMAR Part 8 – Data Management).</w:t>
      </w:r>
    </w:p>
    <w:p w14:paraId="742C0675" w14:textId="5D52866D" w:rsidR="00C64302" w:rsidRPr="00484B8C" w:rsidRDefault="00C64302" w:rsidP="00D72DEA">
      <w:pPr>
        <w:pStyle w:val="Bullet"/>
      </w:pPr>
      <w:r w:rsidRPr="00484B8C">
        <w:t>Seismic reprocessing projects must include velocity</w:t>
      </w:r>
      <w:r w:rsidR="004A7B92" w:rsidRPr="00484B8C">
        <w:t xml:space="preserve"> data</w:t>
      </w:r>
      <w:r w:rsidR="00231C68" w:rsidRPr="00484B8C">
        <w:t>, processing reports,</w:t>
      </w:r>
      <w:r w:rsidRPr="00484B8C">
        <w:t xml:space="preserve"> and </w:t>
      </w:r>
      <w:r w:rsidR="00231C68" w:rsidRPr="00484B8C">
        <w:t>newly processed SEG-</w:t>
      </w:r>
      <w:r w:rsidRPr="00484B8C">
        <w:t>Y files in the final data submission.</w:t>
      </w:r>
    </w:p>
    <w:p w14:paraId="5E0BAF16" w14:textId="41FBF6EA" w:rsidR="006A0757" w:rsidRPr="00484B8C" w:rsidRDefault="006A0757" w:rsidP="00D72DEA">
      <w:pPr>
        <w:pStyle w:val="Bullet"/>
      </w:pPr>
      <w:r w:rsidRPr="00484B8C">
        <w:t xml:space="preserve">Where </w:t>
      </w:r>
      <w:proofErr w:type="spellStart"/>
      <w:r w:rsidRPr="00484B8C">
        <w:t>biostratigraphic</w:t>
      </w:r>
      <w:proofErr w:type="spellEnd"/>
      <w:r w:rsidRPr="00484B8C">
        <w:t xml:space="preserve"> sampling is undertaken</w:t>
      </w:r>
      <w:r w:rsidR="004A7B92" w:rsidRPr="00484B8C">
        <w:t>,</w:t>
      </w:r>
      <w:r w:rsidRPr="00484B8C">
        <w:t xml:space="preserve"> both slides and residues must be submitted.</w:t>
      </w:r>
    </w:p>
    <w:p w14:paraId="09A78286" w14:textId="0C91509B" w:rsidR="00824E7B" w:rsidRPr="00484B8C" w:rsidRDefault="00070BF1" w:rsidP="00824E7B">
      <w:pPr>
        <w:pStyle w:val="Bullet"/>
      </w:pPr>
      <w:r w:rsidRPr="00484B8C">
        <w:t xml:space="preserve">Where desktop </w:t>
      </w:r>
      <w:r w:rsidR="00B33816" w:rsidRPr="00484B8C">
        <w:t>or data studies are undertaken</w:t>
      </w:r>
      <w:r w:rsidR="004A7B92" w:rsidRPr="00484B8C">
        <w:t>,</w:t>
      </w:r>
      <w:r w:rsidR="00B33816" w:rsidRPr="00484B8C">
        <w:t xml:space="preserve"> the data input</w:t>
      </w:r>
      <w:r w:rsidRPr="00484B8C">
        <w:t xml:space="preserve"> </w:t>
      </w:r>
      <w:r w:rsidR="00087169" w:rsidRPr="00484B8C">
        <w:t>(</w:t>
      </w:r>
      <w:r w:rsidR="006C05C2" w:rsidRPr="00484B8C">
        <w:t xml:space="preserve">e.g. </w:t>
      </w:r>
      <w:r w:rsidR="00087169" w:rsidRPr="00484B8C">
        <w:t xml:space="preserve">pre-existing digital data) </w:t>
      </w:r>
      <w:r w:rsidR="00B513D6" w:rsidRPr="00484B8C">
        <w:t xml:space="preserve">should be provided as ‘raw data’ </w:t>
      </w:r>
      <w:r w:rsidR="00B33816" w:rsidRPr="00484B8C">
        <w:t xml:space="preserve">(i.e. a </w:t>
      </w:r>
      <w:r w:rsidRPr="00484B8C">
        <w:t>list of data points/samples</w:t>
      </w:r>
      <w:r w:rsidR="00B513D6" w:rsidRPr="00484B8C">
        <w:t xml:space="preserve"> and the results</w:t>
      </w:r>
      <w:r w:rsidRPr="00484B8C">
        <w:t xml:space="preserve"> used for re-analysis or re-interpretation</w:t>
      </w:r>
      <w:r w:rsidR="00B33816" w:rsidRPr="00484B8C">
        <w:t>)</w:t>
      </w:r>
      <w:r w:rsidR="00824E7B" w:rsidRPr="00484B8C">
        <w:t>.</w:t>
      </w:r>
    </w:p>
    <w:p w14:paraId="7830D08F" w14:textId="46D2F633" w:rsidR="00041386" w:rsidRPr="00484B8C" w:rsidRDefault="00041386" w:rsidP="00824E7B">
      <w:pPr>
        <w:pStyle w:val="Bullet"/>
      </w:pPr>
      <w:r w:rsidRPr="00484B8C">
        <w:t xml:space="preserve">For </w:t>
      </w:r>
      <w:r w:rsidR="00624236" w:rsidRPr="00484B8C">
        <w:t xml:space="preserve">analysis of </w:t>
      </w:r>
      <w:r w:rsidRPr="00484B8C">
        <w:t>physical sampl</w:t>
      </w:r>
      <w:r w:rsidR="00624236" w:rsidRPr="00484B8C">
        <w:t>es</w:t>
      </w:r>
      <w:r w:rsidRPr="00484B8C">
        <w:t>, all sample products and remnant core</w:t>
      </w:r>
      <w:r w:rsidR="003611C8" w:rsidRPr="00484B8C">
        <w:t>, sidewall core</w:t>
      </w:r>
      <w:r w:rsidRPr="00484B8C">
        <w:t>, and cuttings</w:t>
      </w:r>
      <w:r w:rsidR="00E5599A" w:rsidRPr="00484B8C">
        <w:t xml:space="preserve"> material (e.g. petrographic slides and residues, core stubs, core plugs and plugged sections)</w:t>
      </w:r>
      <w:r w:rsidRPr="00484B8C">
        <w:t xml:space="preserve"> must be returned to </w:t>
      </w:r>
      <w:r w:rsidR="00D73179" w:rsidRPr="00484B8C">
        <w:t>the Department</w:t>
      </w:r>
      <w:r w:rsidRPr="00484B8C">
        <w:t>.</w:t>
      </w:r>
    </w:p>
    <w:p w14:paraId="08B32212" w14:textId="6C4BD9D2" w:rsidR="00041386" w:rsidRPr="00484B8C" w:rsidRDefault="00041386" w:rsidP="00041386">
      <w:pPr>
        <w:pStyle w:val="Bullet"/>
      </w:pPr>
      <w:r w:rsidRPr="00484B8C">
        <w:t xml:space="preserve">Remnant samples (e.g. core plugs, core that has been plugged, remaining cuttings) should be delivered to the </w:t>
      </w:r>
      <w:r w:rsidR="001E180E" w:rsidRPr="00484B8C">
        <w:t>Perth</w:t>
      </w:r>
      <w:r w:rsidRPr="00484B8C">
        <w:t xml:space="preserve"> Core Library:</w:t>
      </w:r>
    </w:p>
    <w:p w14:paraId="38EC95E4"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Core Librarian</w:t>
      </w:r>
    </w:p>
    <w:p w14:paraId="673F121C"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Perth Core Library</w:t>
      </w:r>
    </w:p>
    <w:p w14:paraId="79A6A48B"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37 Harris St</w:t>
      </w:r>
    </w:p>
    <w:p w14:paraId="5E4CEC90" w14:textId="3DCBBCEC" w:rsidR="005D20F4" w:rsidRPr="00484B8C" w:rsidRDefault="005D20F4" w:rsidP="005D20F4">
      <w:pPr>
        <w:pStyle w:val="BodyText"/>
        <w:spacing w:after="0"/>
        <w:ind w:left="2268"/>
        <w:rPr>
          <w:color w:val="31849B" w:themeColor="accent5" w:themeShade="BF"/>
        </w:rPr>
      </w:pPr>
      <w:r w:rsidRPr="00484B8C">
        <w:rPr>
          <w:color w:val="31849B" w:themeColor="accent5" w:themeShade="BF"/>
        </w:rPr>
        <w:t>CARLISLE, WA 6101</w:t>
      </w:r>
    </w:p>
    <w:p w14:paraId="4C1B8419" w14:textId="57B10E2F" w:rsidR="00DB3717" w:rsidRPr="00484B8C" w:rsidRDefault="00BC0B80" w:rsidP="005D20F4">
      <w:pPr>
        <w:pStyle w:val="BodyText"/>
        <w:spacing w:after="0"/>
        <w:ind w:left="2268"/>
        <w:rPr>
          <w:rFonts w:cstheme="minorHAnsi"/>
          <w:color w:val="31849B" w:themeColor="accent5" w:themeShade="BF"/>
        </w:rPr>
      </w:pPr>
      <w:hyperlink r:id="rId17" w:history="1">
        <w:r w:rsidR="00DB3717" w:rsidRPr="00484B8C">
          <w:rPr>
            <w:rStyle w:val="Hyperlink"/>
            <w:rFonts w:cstheme="minorHAnsi"/>
            <w:lang w:val="en"/>
          </w:rPr>
          <w:t>corelibrary.submissions@dmirs.wa.gov.au</w:t>
        </w:r>
      </w:hyperlink>
    </w:p>
    <w:p w14:paraId="41969664" w14:textId="77777777" w:rsidR="005D20F4" w:rsidRPr="00484B8C" w:rsidRDefault="005D20F4" w:rsidP="005D20F4">
      <w:pPr>
        <w:pStyle w:val="BodyText"/>
        <w:spacing w:after="0"/>
        <w:ind w:left="2268"/>
        <w:rPr>
          <w:color w:val="31849B" w:themeColor="accent5" w:themeShade="BF"/>
        </w:rPr>
      </w:pPr>
    </w:p>
    <w:p w14:paraId="41E0B084" w14:textId="4D3939B0" w:rsidR="00770CEE" w:rsidRPr="00484B8C" w:rsidRDefault="005D20F4" w:rsidP="00770CEE">
      <w:pPr>
        <w:pStyle w:val="Bullet"/>
      </w:pPr>
      <w:r w:rsidRPr="00484B8C">
        <w:t xml:space="preserve">Final reports, </w:t>
      </w:r>
      <w:r w:rsidR="004A7B92" w:rsidRPr="00484B8C">
        <w:t xml:space="preserve">raw </w:t>
      </w:r>
      <w:r w:rsidRPr="00484B8C">
        <w:t>digital</w:t>
      </w:r>
      <w:r w:rsidR="00C530C6" w:rsidRPr="00484B8C">
        <w:t xml:space="preserve"> and/or processed</w:t>
      </w:r>
      <w:r w:rsidRPr="00484B8C">
        <w:t xml:space="preserve"> data, </w:t>
      </w:r>
      <w:r w:rsidR="00DB3717" w:rsidRPr="00484B8C">
        <w:t>invoices and a document/item manifest</w:t>
      </w:r>
      <w:r w:rsidR="00770CEE" w:rsidRPr="00484B8C">
        <w:t xml:space="preserve"> and portable hard drives, tape cartridges, and any analysed physical sample products such as thin sections, residues, and mounts should be emailed and delivered to:</w:t>
      </w:r>
    </w:p>
    <w:p w14:paraId="43208791" w14:textId="77777777" w:rsidR="00DB3717" w:rsidRPr="00484B8C" w:rsidRDefault="00DB3717" w:rsidP="00DB3717">
      <w:pPr>
        <w:pStyle w:val="Bullet"/>
        <w:numPr>
          <w:ilvl w:val="0"/>
          <w:numId w:val="0"/>
        </w:numPr>
        <w:spacing w:after="0"/>
        <w:ind w:left="1701" w:firstLine="567"/>
        <w:rPr>
          <w:color w:val="31849B" w:themeColor="accent5" w:themeShade="BF"/>
        </w:rPr>
      </w:pPr>
      <w:r w:rsidRPr="00484B8C">
        <w:rPr>
          <w:color w:val="31849B" w:themeColor="accent5" w:themeShade="BF"/>
        </w:rPr>
        <w:t>Statutory Exploration and Information Group – Petroleum</w:t>
      </w:r>
    </w:p>
    <w:p w14:paraId="51FD989F"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Department of Mines, Industry Regulation and Safety</w:t>
      </w:r>
    </w:p>
    <w:p w14:paraId="08D4E887" w14:textId="77777777" w:rsidR="00DB3717" w:rsidRPr="00484B8C" w:rsidRDefault="00DB3717" w:rsidP="00DB3717">
      <w:pPr>
        <w:pStyle w:val="Bullet"/>
        <w:numPr>
          <w:ilvl w:val="0"/>
          <w:numId w:val="0"/>
        </w:numPr>
        <w:spacing w:after="0"/>
        <w:ind w:left="1985" w:firstLine="283"/>
        <w:rPr>
          <w:color w:val="31849B" w:themeColor="accent5" w:themeShade="BF"/>
        </w:rPr>
      </w:pPr>
      <w:r w:rsidRPr="00484B8C">
        <w:rPr>
          <w:rFonts w:cstheme="minorHAnsi"/>
          <w:color w:val="31849B" w:themeColor="accent5" w:themeShade="BF"/>
        </w:rPr>
        <w:t xml:space="preserve">1st Floor North, 100 Plain Street </w:t>
      </w:r>
    </w:p>
    <w:p w14:paraId="6AE93192"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EAST PERTH WA 6004</w:t>
      </w:r>
    </w:p>
    <w:p w14:paraId="0F1FA687" w14:textId="3A4B8531" w:rsidR="00DB3717" w:rsidRPr="00484B8C" w:rsidRDefault="00BC0B80" w:rsidP="00DB3717">
      <w:pPr>
        <w:pStyle w:val="Bullet"/>
        <w:numPr>
          <w:ilvl w:val="0"/>
          <w:numId w:val="0"/>
        </w:numPr>
        <w:spacing w:after="0"/>
        <w:ind w:left="1985" w:firstLine="283"/>
        <w:rPr>
          <w:rStyle w:val="Hyperlink"/>
        </w:rPr>
      </w:pPr>
      <w:hyperlink r:id="rId18" w:history="1">
        <w:r w:rsidR="00DB3717" w:rsidRPr="00484B8C">
          <w:rPr>
            <w:rStyle w:val="Hyperlink"/>
          </w:rPr>
          <w:t>petdata@dmirs.wa.gov.au</w:t>
        </w:r>
      </w:hyperlink>
    </w:p>
    <w:p w14:paraId="4E301B93" w14:textId="0EB81EB3" w:rsidR="00B63231" w:rsidRPr="00484B8C" w:rsidRDefault="00835094" w:rsidP="00B63231">
      <w:pPr>
        <w:pStyle w:val="Bullet"/>
        <w:numPr>
          <w:ilvl w:val="0"/>
          <w:numId w:val="0"/>
        </w:numPr>
      </w:pPr>
      <w:r w:rsidRPr="00484B8C">
        <w:rPr>
          <w:rFonts w:cstheme="minorHAnsi"/>
          <w:noProof/>
          <w:color w:val="31849B" w:themeColor="accent5" w:themeShade="BF"/>
        </w:rPr>
        <mc:AlternateContent>
          <mc:Choice Requires="wps">
            <w:drawing>
              <wp:anchor distT="0" distB="0" distL="114300" distR="114300" simplePos="0" relativeHeight="251659264" behindDoc="1" locked="0" layoutInCell="1" allowOverlap="1" wp14:anchorId="62399C91" wp14:editId="67BF2606">
                <wp:simplePos x="0" y="0"/>
                <wp:positionH relativeFrom="margin">
                  <wp:align>center</wp:align>
                </wp:positionH>
                <wp:positionV relativeFrom="paragraph">
                  <wp:posOffset>222722</wp:posOffset>
                </wp:positionV>
                <wp:extent cx="6453505" cy="1215975"/>
                <wp:effectExtent l="0" t="0" r="23495" b="22860"/>
                <wp:wrapNone/>
                <wp:docPr id="2" name="Rectangle 2"/>
                <wp:cNvGraphicFramePr/>
                <a:graphic xmlns:a="http://schemas.openxmlformats.org/drawingml/2006/main">
                  <a:graphicData uri="http://schemas.microsoft.com/office/word/2010/wordprocessingShape">
                    <wps:wsp>
                      <wps:cNvSpPr/>
                      <wps:spPr>
                        <a:xfrm>
                          <a:off x="0" y="0"/>
                          <a:ext cx="6453505" cy="1215975"/>
                        </a:xfrm>
                        <a:prstGeom prst="rect">
                          <a:avLst/>
                        </a:prstGeom>
                        <a:solidFill>
                          <a:schemeClr val="bg1">
                            <a:lumMod val="8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2B3C0" id="Rectangle 2" o:spid="_x0000_s1026" style="position:absolute;margin-left:0;margin-top:17.55pt;width:508.15pt;height:95.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" fillcolor="#d8d8d8 [2732]" strokecolor="#31849b [2408]" strokeweight="2pt">
                <w10:wrap anchorx="margin"/>
              </v:rect>
            </w:pict>
          </mc:Fallback>
        </mc:AlternateContent>
      </w:r>
    </w:p>
    <w:p w14:paraId="360B5343" w14:textId="4745B933" w:rsidR="00FC030C" w:rsidRPr="00484B8C" w:rsidRDefault="00FC030C" w:rsidP="00B63231">
      <w:pPr>
        <w:pStyle w:val="Bullet"/>
        <w:numPr>
          <w:ilvl w:val="0"/>
          <w:numId w:val="0"/>
        </w:numPr>
      </w:pPr>
      <w:r w:rsidRPr="00484B8C">
        <w:lastRenderedPageBreak/>
        <w:t xml:space="preserve">The submission email subject line should have the format: </w:t>
      </w:r>
    </w:p>
    <w:p w14:paraId="364B58F2" w14:textId="285BEBC5" w:rsidR="00B66C91" w:rsidRPr="00484B8C" w:rsidRDefault="00FC030C" w:rsidP="00B66C91">
      <w:pPr>
        <w:pStyle w:val="Bullet"/>
        <w:numPr>
          <w:ilvl w:val="0"/>
          <w:numId w:val="0"/>
        </w:numPr>
        <w:ind w:left="284" w:hanging="284"/>
        <w:jc w:val="center"/>
        <w:rPr>
          <w:b/>
          <w:sz w:val="22"/>
          <w:szCs w:val="22"/>
        </w:rPr>
      </w:pPr>
      <w:r w:rsidRPr="00484B8C">
        <w:rPr>
          <w:b/>
          <w:sz w:val="22"/>
          <w:szCs w:val="22"/>
        </w:rPr>
        <w:t>EIS EAP (</w:t>
      </w:r>
      <w:r w:rsidRPr="00484B8C">
        <w:rPr>
          <w:b/>
          <w:i/>
          <w:sz w:val="22"/>
          <w:szCs w:val="22"/>
        </w:rPr>
        <w:t xml:space="preserve">company name) </w:t>
      </w:r>
      <w:r w:rsidRPr="00484B8C">
        <w:rPr>
          <w:b/>
          <w:sz w:val="22"/>
          <w:szCs w:val="22"/>
        </w:rPr>
        <w:t>Series (</w:t>
      </w:r>
      <w:r w:rsidRPr="00484B8C">
        <w:rPr>
          <w:b/>
          <w:i/>
          <w:sz w:val="22"/>
          <w:szCs w:val="22"/>
        </w:rPr>
        <w:t>x</w:t>
      </w:r>
      <w:r w:rsidRPr="00484B8C">
        <w:rPr>
          <w:b/>
          <w:sz w:val="22"/>
          <w:szCs w:val="22"/>
        </w:rPr>
        <w:t>)</w:t>
      </w:r>
      <w:r w:rsidR="00B63231" w:rsidRPr="00484B8C">
        <w:rPr>
          <w:b/>
          <w:sz w:val="22"/>
          <w:szCs w:val="22"/>
        </w:rPr>
        <w:t xml:space="preserve"> (</w:t>
      </w:r>
      <w:r w:rsidR="00E53273" w:rsidRPr="00484B8C">
        <w:rPr>
          <w:b/>
          <w:i/>
          <w:sz w:val="22"/>
          <w:szCs w:val="22"/>
        </w:rPr>
        <w:t>unique E</w:t>
      </w:r>
      <w:r w:rsidR="00B63231" w:rsidRPr="00484B8C">
        <w:rPr>
          <w:b/>
          <w:i/>
          <w:sz w:val="22"/>
          <w:szCs w:val="22"/>
        </w:rPr>
        <w:t>A</w:t>
      </w:r>
      <w:r w:rsidR="00E53273" w:rsidRPr="00484B8C">
        <w:rPr>
          <w:b/>
          <w:i/>
          <w:sz w:val="22"/>
          <w:szCs w:val="22"/>
        </w:rPr>
        <w:t>P</w:t>
      </w:r>
      <w:r w:rsidR="00B63231" w:rsidRPr="00484B8C">
        <w:rPr>
          <w:b/>
          <w:i/>
          <w:sz w:val="22"/>
          <w:szCs w:val="22"/>
        </w:rPr>
        <w:t xml:space="preserve"> number)</w:t>
      </w:r>
      <w:r w:rsidR="00B66C91" w:rsidRPr="00484B8C">
        <w:rPr>
          <w:b/>
          <w:i/>
          <w:sz w:val="22"/>
          <w:szCs w:val="22"/>
        </w:rPr>
        <w:t xml:space="preserve"> </w:t>
      </w:r>
      <w:r w:rsidR="002F36E8" w:rsidRPr="00484B8C">
        <w:rPr>
          <w:b/>
          <w:sz w:val="22"/>
          <w:szCs w:val="22"/>
        </w:rPr>
        <w:t>Permit</w:t>
      </w:r>
      <w:r w:rsidR="00B66C91" w:rsidRPr="00484B8C">
        <w:rPr>
          <w:b/>
          <w:sz w:val="22"/>
          <w:szCs w:val="22"/>
        </w:rPr>
        <w:t xml:space="preserve"> Number (</w:t>
      </w:r>
      <w:r w:rsidR="00B66C91" w:rsidRPr="00484B8C">
        <w:rPr>
          <w:b/>
          <w:i/>
          <w:sz w:val="22"/>
          <w:szCs w:val="22"/>
        </w:rPr>
        <w:t>EPXXX</w:t>
      </w:r>
      <w:r w:rsidR="00B66C91" w:rsidRPr="00484B8C">
        <w:rPr>
          <w:b/>
          <w:sz w:val="22"/>
          <w:szCs w:val="22"/>
        </w:rPr>
        <w:t>)</w:t>
      </w:r>
    </w:p>
    <w:p w14:paraId="12123BF3" w14:textId="1ACC61FE" w:rsidR="00FC030C" w:rsidRPr="00484B8C" w:rsidRDefault="00FC030C" w:rsidP="00B66C91">
      <w:pPr>
        <w:pStyle w:val="Bullet"/>
        <w:numPr>
          <w:ilvl w:val="0"/>
          <w:numId w:val="0"/>
        </w:numPr>
        <w:spacing w:before="240"/>
      </w:pPr>
      <w:proofErr w:type="gramStart"/>
      <w:r w:rsidRPr="00484B8C">
        <w:t>e.g</w:t>
      </w:r>
      <w:proofErr w:type="gramEnd"/>
      <w:r w:rsidRPr="00484B8C">
        <w:t xml:space="preserve">. for a submission in </w:t>
      </w:r>
      <w:r w:rsidR="00596BB2">
        <w:t>funding Series 6</w:t>
      </w:r>
      <w:r w:rsidRPr="00484B8C">
        <w:t>:</w:t>
      </w:r>
    </w:p>
    <w:p w14:paraId="35BD0726" w14:textId="5B10C293" w:rsidR="00B63231" w:rsidRPr="00484B8C" w:rsidRDefault="00FC030C" w:rsidP="00835094">
      <w:pPr>
        <w:pStyle w:val="Bullet"/>
        <w:numPr>
          <w:ilvl w:val="0"/>
          <w:numId w:val="0"/>
        </w:numPr>
        <w:ind w:left="851" w:hanging="284"/>
        <w:jc w:val="center"/>
        <w:rPr>
          <w:i/>
          <w:sz w:val="22"/>
          <w:szCs w:val="22"/>
        </w:rPr>
      </w:pPr>
      <w:r w:rsidRPr="00484B8C">
        <w:rPr>
          <w:i/>
          <w:sz w:val="22"/>
          <w:szCs w:val="22"/>
        </w:rPr>
        <w:t>EIS EAP Australian Energy Company Pty Ltd</w:t>
      </w:r>
      <w:r w:rsidR="00596BB2">
        <w:rPr>
          <w:i/>
          <w:sz w:val="22"/>
          <w:szCs w:val="22"/>
        </w:rPr>
        <w:t xml:space="preserve"> Series 6</w:t>
      </w:r>
      <w:r w:rsidR="00E53273" w:rsidRPr="00484B8C">
        <w:rPr>
          <w:i/>
          <w:sz w:val="22"/>
          <w:szCs w:val="22"/>
        </w:rPr>
        <w:t xml:space="preserve"> EAP</w:t>
      </w:r>
      <w:r w:rsidR="008814A8" w:rsidRPr="00484B8C">
        <w:rPr>
          <w:i/>
          <w:sz w:val="22"/>
          <w:szCs w:val="22"/>
        </w:rPr>
        <w:t>2022</w:t>
      </w:r>
      <w:r w:rsidR="00CC7E19">
        <w:rPr>
          <w:i/>
          <w:sz w:val="22"/>
          <w:szCs w:val="22"/>
        </w:rPr>
        <w:t>S5</w:t>
      </w:r>
      <w:r w:rsidR="0020607C" w:rsidRPr="00484B8C">
        <w:rPr>
          <w:i/>
          <w:sz w:val="22"/>
          <w:szCs w:val="22"/>
        </w:rPr>
        <w:t>/</w:t>
      </w:r>
      <w:r w:rsidR="00B63231" w:rsidRPr="00484B8C">
        <w:rPr>
          <w:i/>
          <w:sz w:val="22"/>
          <w:szCs w:val="22"/>
        </w:rPr>
        <w:t>0001</w:t>
      </w:r>
      <w:r w:rsidR="00B66C91" w:rsidRPr="00D44205">
        <w:rPr>
          <w:i/>
          <w:sz w:val="22"/>
          <w:szCs w:val="22"/>
        </w:rPr>
        <w:t xml:space="preserve"> EP</w:t>
      </w:r>
      <w:r w:rsidR="00D44205" w:rsidRPr="00D44205">
        <w:rPr>
          <w:i/>
          <w:sz w:val="22"/>
          <w:szCs w:val="22"/>
        </w:rPr>
        <w:t>000</w:t>
      </w:r>
    </w:p>
    <w:p w14:paraId="5D38294F" w14:textId="77777777" w:rsidR="00B63231" w:rsidRPr="00484B8C" w:rsidRDefault="00B63231" w:rsidP="00B63231">
      <w:pPr>
        <w:pStyle w:val="Bullet"/>
        <w:numPr>
          <w:ilvl w:val="0"/>
          <w:numId w:val="0"/>
        </w:numPr>
        <w:spacing w:after="0"/>
        <w:jc w:val="both"/>
      </w:pPr>
    </w:p>
    <w:p w14:paraId="771591ED" w14:textId="767E3A05" w:rsidR="00B63231" w:rsidRPr="00484B8C" w:rsidRDefault="00B63231" w:rsidP="00B63231">
      <w:pPr>
        <w:pStyle w:val="Bullet"/>
        <w:numPr>
          <w:ilvl w:val="0"/>
          <w:numId w:val="0"/>
        </w:numPr>
        <w:spacing w:after="0"/>
        <w:jc w:val="both"/>
      </w:pPr>
      <w:r w:rsidRPr="00484B8C">
        <w:t>Submissions delivered to the Perth Core Library and the Statutory Exploration and Information Group – Petroleum should also contain a label in this format.</w:t>
      </w:r>
    </w:p>
    <w:p w14:paraId="6384D6F6" w14:textId="01F5CA2D" w:rsidR="00E53273" w:rsidRPr="00484B8C" w:rsidRDefault="00E53273" w:rsidP="00B63231">
      <w:pPr>
        <w:pStyle w:val="Bullet"/>
        <w:numPr>
          <w:ilvl w:val="0"/>
          <w:numId w:val="0"/>
        </w:numPr>
        <w:spacing w:after="0"/>
        <w:jc w:val="both"/>
      </w:pPr>
    </w:p>
    <w:p w14:paraId="4D59C5E3" w14:textId="6747B1D8" w:rsidR="00E53273" w:rsidRPr="00484B8C" w:rsidRDefault="00E53273" w:rsidP="00B63231">
      <w:pPr>
        <w:pStyle w:val="Bullet"/>
        <w:numPr>
          <w:ilvl w:val="0"/>
          <w:numId w:val="0"/>
        </w:numPr>
        <w:spacing w:after="0"/>
        <w:jc w:val="both"/>
      </w:pPr>
      <w:r w:rsidRPr="00484B8C">
        <w:t>The unique EAP number will be generated at the time of application.</w:t>
      </w:r>
    </w:p>
    <w:p w14:paraId="51ADEB0A" w14:textId="0C4C4B6A" w:rsidR="00FC030C" w:rsidRPr="00484B8C" w:rsidRDefault="00FC030C" w:rsidP="00FC030C">
      <w:pPr>
        <w:pStyle w:val="Bullet"/>
        <w:numPr>
          <w:ilvl w:val="0"/>
          <w:numId w:val="0"/>
        </w:numPr>
        <w:ind w:left="851" w:hanging="284"/>
        <w:jc w:val="center"/>
        <w:rPr>
          <w:i/>
        </w:rPr>
      </w:pPr>
    </w:p>
    <w:p w14:paraId="6C1FF0AF" w14:textId="189010DC" w:rsidR="00DB3717" w:rsidRPr="00484B8C" w:rsidRDefault="00770CEE" w:rsidP="00770CEE">
      <w:pPr>
        <w:pStyle w:val="Bullet"/>
      </w:pPr>
      <w:r w:rsidRPr="00484B8C">
        <w:t>A copy of the emailed submission and attachments should also be sent to:</w:t>
      </w:r>
    </w:p>
    <w:p w14:paraId="030786E0" w14:textId="21B45396" w:rsidR="00EF119D" w:rsidRDefault="00377B92" w:rsidP="00DB3717">
      <w:pPr>
        <w:pStyle w:val="BodyText"/>
        <w:spacing w:after="0"/>
        <w:ind w:left="2268"/>
        <w:rPr>
          <w:color w:val="31849B" w:themeColor="accent5" w:themeShade="BF"/>
        </w:rPr>
      </w:pPr>
      <w:r>
        <w:rPr>
          <w:color w:val="31849B" w:themeColor="accent5" w:themeShade="BF"/>
        </w:rPr>
        <w:t>Ms Louisa Collins</w:t>
      </w:r>
    </w:p>
    <w:p w14:paraId="4498D572"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Department of Mines, Industry Regulation and Safety</w:t>
      </w:r>
    </w:p>
    <w:p w14:paraId="36414F0E"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100 Plain Street</w:t>
      </w:r>
    </w:p>
    <w:p w14:paraId="0282A15C"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EAST PERTH, WA 6004</w:t>
      </w:r>
    </w:p>
    <w:p w14:paraId="746BBD4A" w14:textId="1EFA8BF2" w:rsidR="00EF119D" w:rsidRDefault="00BC0B80" w:rsidP="00DB3717">
      <w:pPr>
        <w:pStyle w:val="BodyText"/>
        <w:spacing w:after="0"/>
        <w:ind w:left="2268"/>
        <w:rPr>
          <w:color w:val="31849B" w:themeColor="accent5" w:themeShade="BF"/>
        </w:rPr>
      </w:pPr>
      <w:hyperlink r:id="rId19" w:history="1">
        <w:r w:rsidR="00377B92" w:rsidRPr="00F174CE">
          <w:rPr>
            <w:rStyle w:val="Hyperlink"/>
          </w:rPr>
          <w:t>Louisa.COLLINS@dmirs.wa.gov.au</w:t>
        </w:r>
      </w:hyperlink>
    </w:p>
    <w:p w14:paraId="5A766888" w14:textId="3DC97EB3" w:rsidR="00EF119D" w:rsidRDefault="00EF119D" w:rsidP="00DB3717">
      <w:pPr>
        <w:pStyle w:val="BodyText"/>
        <w:spacing w:after="0"/>
        <w:ind w:left="2268"/>
        <w:rPr>
          <w:color w:val="31849B" w:themeColor="accent5" w:themeShade="BF"/>
        </w:rPr>
      </w:pPr>
      <w:r>
        <w:rPr>
          <w:color w:val="31849B" w:themeColor="accent5" w:themeShade="BF"/>
        </w:rPr>
        <w:t>Phone: +61 8 9222 3768</w:t>
      </w:r>
    </w:p>
    <w:p w14:paraId="034D15B9" w14:textId="4F677FB7" w:rsidR="00EF119D" w:rsidRPr="00377B92" w:rsidRDefault="00CE4DBA" w:rsidP="00EF119D">
      <w:pPr>
        <w:pStyle w:val="BodyText"/>
        <w:numPr>
          <w:ilvl w:val="0"/>
          <w:numId w:val="35"/>
        </w:numPr>
        <w:spacing w:after="0"/>
      </w:pPr>
      <w:r w:rsidRPr="00377B92">
        <w:t>a</w:t>
      </w:r>
      <w:r w:rsidR="00377B92">
        <w:t>nd cc’</w:t>
      </w:r>
      <w:r w:rsidR="00EF119D" w:rsidRPr="00377B92">
        <w:t>d to:</w:t>
      </w:r>
    </w:p>
    <w:p w14:paraId="55CDFDBB" w14:textId="1D19D6AB" w:rsidR="00DB3717" w:rsidRPr="00484B8C" w:rsidRDefault="00DB3717" w:rsidP="00DB3717">
      <w:pPr>
        <w:pStyle w:val="BodyText"/>
        <w:spacing w:after="0"/>
        <w:ind w:left="2268"/>
        <w:rPr>
          <w:color w:val="31849B" w:themeColor="accent5" w:themeShade="BF"/>
        </w:rPr>
      </w:pPr>
      <w:r w:rsidRPr="00484B8C">
        <w:rPr>
          <w:color w:val="31849B" w:themeColor="accent5" w:themeShade="BF"/>
        </w:rPr>
        <w:t>Dr Charlotte Hall</w:t>
      </w:r>
    </w:p>
    <w:p w14:paraId="5A8BE10C"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Coordinator Exploration Incentive Scheme</w:t>
      </w:r>
    </w:p>
    <w:p w14:paraId="43457BB3"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Department of Mines, Industry Regulation and Safety</w:t>
      </w:r>
    </w:p>
    <w:p w14:paraId="5BA762E9"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100 Plain Street</w:t>
      </w:r>
    </w:p>
    <w:p w14:paraId="3F8A592A"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EAST PERTH, WA 6004</w:t>
      </w:r>
    </w:p>
    <w:p w14:paraId="398B75E7" w14:textId="10488938" w:rsidR="00DB3717" w:rsidRPr="00484B8C" w:rsidRDefault="00BC0B80" w:rsidP="00DB3717">
      <w:pPr>
        <w:pStyle w:val="BodyText"/>
        <w:spacing w:after="0"/>
        <w:ind w:left="2268"/>
        <w:rPr>
          <w:color w:val="31849B" w:themeColor="accent5" w:themeShade="BF"/>
        </w:rPr>
      </w:pPr>
      <w:hyperlink r:id="rId20" w:history="1">
        <w:r w:rsidR="00377B92" w:rsidRPr="00F174CE">
          <w:rPr>
            <w:rStyle w:val="Hyperlink"/>
          </w:rPr>
          <w:t>Charlotte.HALL@dmirs.wa.gov.au</w:t>
        </w:r>
      </w:hyperlink>
    </w:p>
    <w:p w14:paraId="14653152" w14:textId="2E519250" w:rsidR="006C63ED" w:rsidRPr="00484B8C" w:rsidRDefault="00DB3717" w:rsidP="00770CEE">
      <w:pPr>
        <w:pStyle w:val="BodyText"/>
        <w:spacing w:after="0"/>
        <w:ind w:left="2268"/>
        <w:rPr>
          <w:color w:val="31849B" w:themeColor="accent5" w:themeShade="BF"/>
        </w:rPr>
      </w:pPr>
      <w:r w:rsidRPr="00484B8C">
        <w:rPr>
          <w:color w:val="31849B" w:themeColor="accent5" w:themeShade="BF"/>
        </w:rPr>
        <w:t>Phone: +61 8 9222 3410</w:t>
      </w:r>
    </w:p>
    <w:p w14:paraId="0A66DEBB" w14:textId="77777777" w:rsidR="00B63231" w:rsidRPr="00484B8C" w:rsidRDefault="00B63231" w:rsidP="00770CEE">
      <w:pPr>
        <w:pStyle w:val="BodyText"/>
        <w:spacing w:after="0"/>
        <w:ind w:left="2268"/>
        <w:rPr>
          <w:rStyle w:val="Hyperlink"/>
          <w:color w:val="31849B" w:themeColor="accent5" w:themeShade="BF"/>
          <w:u w:val="none"/>
        </w:rPr>
      </w:pPr>
    </w:p>
    <w:p w14:paraId="19A66914" w14:textId="56E1A9B2" w:rsidR="00DA55DD" w:rsidRPr="00484B8C" w:rsidRDefault="00DA55DD">
      <w:pPr>
        <w:spacing w:after="200" w:line="276" w:lineRule="auto"/>
        <w:rPr>
          <w:rStyle w:val="Hyperlink"/>
          <w:rFonts w:ascii="Calibri" w:eastAsia="Times New Roman" w:hAnsi="Calibri" w:cs="Calibri"/>
          <w:color w:val="548DD4" w:themeColor="text2" w:themeTint="99"/>
          <w:sz w:val="22"/>
          <w:szCs w:val="22"/>
        </w:rPr>
      </w:pPr>
      <w:r w:rsidRPr="00484B8C">
        <w:rPr>
          <w:rStyle w:val="Hyperlink"/>
          <w:rFonts w:ascii="Calibri" w:eastAsia="Times New Roman" w:hAnsi="Calibri" w:cs="Calibri"/>
          <w:color w:val="548DD4" w:themeColor="text2" w:themeTint="99"/>
          <w:sz w:val="22"/>
          <w:szCs w:val="22"/>
        </w:rPr>
        <w:br w:type="page"/>
      </w:r>
    </w:p>
    <w:p w14:paraId="6FFB3A8D" w14:textId="3A5812D6" w:rsidR="00036336" w:rsidRPr="00484B8C" w:rsidRDefault="00C23E09" w:rsidP="00B63231">
      <w:pPr>
        <w:pStyle w:val="Heading2"/>
        <w:rPr>
          <w:rStyle w:val="Hyperlink"/>
          <w:color w:val="auto"/>
          <w:u w:val="none"/>
        </w:rPr>
      </w:pPr>
      <w:bookmarkStart w:id="20" w:name="_Toc107566961"/>
      <w:r w:rsidRPr="00484B8C">
        <w:lastRenderedPageBreak/>
        <w:t>TIMELINE</w:t>
      </w:r>
      <w:bookmarkEnd w:id="20"/>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6335"/>
      </w:tblGrid>
      <w:tr w:rsidR="00C64302" w:rsidRPr="00484B8C" w14:paraId="529B8298" w14:textId="77777777" w:rsidTr="00B63231">
        <w:trPr>
          <w:trHeight w:val="698"/>
        </w:trPr>
        <w:tc>
          <w:tcPr>
            <w:tcW w:w="3052" w:type="dxa"/>
          </w:tcPr>
          <w:p w14:paraId="38839D87" w14:textId="1285C616" w:rsidR="00C64302" w:rsidRPr="00484B8C" w:rsidRDefault="0081616A" w:rsidP="009A16E5">
            <w:pPr>
              <w:pStyle w:val="BodyText"/>
              <w:spacing w:after="0"/>
              <w:rPr>
                <w:b/>
              </w:rPr>
            </w:pPr>
            <w:r>
              <w:rPr>
                <w:b/>
              </w:rPr>
              <w:t>7 August</w:t>
            </w:r>
            <w:r w:rsidR="009A16E5" w:rsidRPr="00484B8C">
              <w:rPr>
                <w:b/>
              </w:rPr>
              <w:t xml:space="preserve"> </w:t>
            </w:r>
            <w:r w:rsidR="00C570FC">
              <w:rPr>
                <w:b/>
              </w:rPr>
              <w:t>2023</w:t>
            </w:r>
            <w:r w:rsidR="00C64302" w:rsidRPr="00484B8C">
              <w:rPr>
                <w:b/>
              </w:rPr>
              <w:tab/>
            </w:r>
          </w:p>
        </w:tc>
        <w:tc>
          <w:tcPr>
            <w:tcW w:w="6335" w:type="dxa"/>
          </w:tcPr>
          <w:p w14:paraId="48845B07" w14:textId="77777777" w:rsidR="00C64302" w:rsidRPr="00484B8C" w:rsidRDefault="00C64302" w:rsidP="00B63231">
            <w:pPr>
              <w:pStyle w:val="BodyText"/>
              <w:spacing w:after="0"/>
            </w:pPr>
            <w:r w:rsidRPr="00484B8C">
              <w:t xml:space="preserve">Online applications open </w:t>
            </w:r>
          </w:p>
          <w:p w14:paraId="0AA40D36" w14:textId="37FEE42D" w:rsidR="00070BF1" w:rsidRPr="00484B8C" w:rsidRDefault="00070BF1" w:rsidP="00B63231">
            <w:pPr>
              <w:pStyle w:val="BodyText"/>
              <w:spacing w:after="0"/>
            </w:pPr>
          </w:p>
        </w:tc>
      </w:tr>
      <w:tr w:rsidR="00C64302" w:rsidRPr="00484B8C" w14:paraId="303B4C04" w14:textId="77777777" w:rsidTr="00B63231">
        <w:trPr>
          <w:trHeight w:val="356"/>
        </w:trPr>
        <w:tc>
          <w:tcPr>
            <w:tcW w:w="3052" w:type="dxa"/>
          </w:tcPr>
          <w:p w14:paraId="32EDE0FA" w14:textId="7FCC7DAE" w:rsidR="00C64302" w:rsidRPr="00484B8C" w:rsidRDefault="0081616A" w:rsidP="009A16E5">
            <w:pPr>
              <w:pStyle w:val="BodyText"/>
              <w:spacing w:after="0"/>
              <w:rPr>
                <w:b/>
              </w:rPr>
            </w:pPr>
            <w:r>
              <w:rPr>
                <w:b/>
              </w:rPr>
              <w:t>1 September</w:t>
            </w:r>
            <w:r w:rsidR="00C570FC">
              <w:rPr>
                <w:b/>
              </w:rPr>
              <w:t xml:space="preserve"> 2023</w:t>
            </w:r>
          </w:p>
        </w:tc>
        <w:tc>
          <w:tcPr>
            <w:tcW w:w="6335" w:type="dxa"/>
          </w:tcPr>
          <w:p w14:paraId="6ADCB5E7" w14:textId="5741BBB6" w:rsidR="00C64302" w:rsidRPr="00484B8C" w:rsidRDefault="00C64302" w:rsidP="00B63231">
            <w:pPr>
              <w:pStyle w:val="BodyText"/>
              <w:spacing w:after="0"/>
            </w:pPr>
            <w:r w:rsidRPr="00484B8C">
              <w:t>Online applications close</w:t>
            </w:r>
            <w:r w:rsidR="00E7676A" w:rsidRPr="00484B8C">
              <w:t xml:space="preserve"> (</w:t>
            </w:r>
            <w:r w:rsidR="00E7676A" w:rsidRPr="00484B8C">
              <w:rPr>
                <w:b/>
              </w:rPr>
              <w:t>4 pm WST</w:t>
            </w:r>
            <w:r w:rsidR="00E7676A" w:rsidRPr="00484B8C">
              <w:t>)</w:t>
            </w:r>
          </w:p>
        </w:tc>
      </w:tr>
      <w:tr w:rsidR="00C64302" w:rsidRPr="00484B8C" w14:paraId="3B2F6BA7" w14:textId="77777777" w:rsidTr="00B63231">
        <w:trPr>
          <w:trHeight w:val="341"/>
        </w:trPr>
        <w:tc>
          <w:tcPr>
            <w:tcW w:w="3052" w:type="dxa"/>
          </w:tcPr>
          <w:p w14:paraId="6DDFFAE9" w14:textId="77777777" w:rsidR="00C64302" w:rsidRPr="00484B8C" w:rsidRDefault="00C64302" w:rsidP="00B63231">
            <w:pPr>
              <w:rPr>
                <w:rFonts w:ascii="Calibri" w:eastAsia="Times New Roman" w:hAnsi="Calibri" w:cs="Calibri"/>
                <w:color w:val="000000"/>
                <w:sz w:val="22"/>
                <w:szCs w:val="22"/>
              </w:rPr>
            </w:pPr>
          </w:p>
        </w:tc>
        <w:tc>
          <w:tcPr>
            <w:tcW w:w="6335" w:type="dxa"/>
          </w:tcPr>
          <w:p w14:paraId="44A9A518" w14:textId="77777777" w:rsidR="00C64302" w:rsidRPr="00484B8C" w:rsidRDefault="00C64302" w:rsidP="00B63231">
            <w:pPr>
              <w:rPr>
                <w:rFonts w:ascii="Calibri" w:eastAsia="Times New Roman" w:hAnsi="Calibri" w:cs="Calibri"/>
                <w:color w:val="000000"/>
                <w:sz w:val="22"/>
                <w:szCs w:val="22"/>
              </w:rPr>
            </w:pPr>
          </w:p>
        </w:tc>
      </w:tr>
      <w:tr w:rsidR="00C64302" w:rsidRPr="00484B8C" w14:paraId="704DFB4B" w14:textId="77777777" w:rsidTr="00B63231">
        <w:trPr>
          <w:trHeight w:val="698"/>
        </w:trPr>
        <w:tc>
          <w:tcPr>
            <w:tcW w:w="3052" w:type="dxa"/>
          </w:tcPr>
          <w:p w14:paraId="2541A8A8" w14:textId="794107A9" w:rsidR="00C64302" w:rsidRPr="00484B8C" w:rsidRDefault="00D44205" w:rsidP="00C570FC">
            <w:pPr>
              <w:pStyle w:val="BodyText"/>
              <w:spacing w:after="0"/>
              <w:rPr>
                <w:b/>
              </w:rPr>
            </w:pPr>
            <w:r>
              <w:rPr>
                <w:b/>
              </w:rPr>
              <w:t>Mid-l</w:t>
            </w:r>
            <w:r w:rsidR="00170C9E" w:rsidRPr="00484B8C">
              <w:rPr>
                <w:b/>
              </w:rPr>
              <w:t xml:space="preserve">ate </w:t>
            </w:r>
            <w:r w:rsidR="0081616A">
              <w:rPr>
                <w:b/>
              </w:rPr>
              <w:t>October</w:t>
            </w:r>
            <w:r w:rsidR="00C570FC">
              <w:rPr>
                <w:b/>
              </w:rPr>
              <w:t xml:space="preserve"> 2023</w:t>
            </w:r>
          </w:p>
        </w:tc>
        <w:tc>
          <w:tcPr>
            <w:tcW w:w="6335" w:type="dxa"/>
          </w:tcPr>
          <w:p w14:paraId="7B3D9344" w14:textId="77777777" w:rsidR="00C64302" w:rsidRPr="00484B8C" w:rsidRDefault="00C64302" w:rsidP="00B63231">
            <w:pPr>
              <w:pStyle w:val="BodyText"/>
              <w:spacing w:after="0"/>
            </w:pPr>
            <w:r w:rsidRPr="00484B8C">
              <w:t>Planned announcement of successful Proposals</w:t>
            </w:r>
          </w:p>
          <w:p w14:paraId="2AF0BB4B" w14:textId="72066AD6" w:rsidR="00B63231" w:rsidRPr="00484B8C" w:rsidRDefault="00B63231" w:rsidP="00B63231">
            <w:pPr>
              <w:pStyle w:val="BodyText"/>
              <w:spacing w:after="0"/>
            </w:pPr>
          </w:p>
        </w:tc>
      </w:tr>
      <w:tr w:rsidR="00C64302" w:rsidRPr="00484B8C" w14:paraId="3450AF2D" w14:textId="77777777" w:rsidTr="00B63231">
        <w:trPr>
          <w:trHeight w:val="698"/>
        </w:trPr>
        <w:tc>
          <w:tcPr>
            <w:tcW w:w="3052" w:type="dxa"/>
          </w:tcPr>
          <w:p w14:paraId="7AAE5E49" w14:textId="2CB5D054" w:rsidR="00C64302" w:rsidRPr="00484B8C" w:rsidRDefault="00C64302" w:rsidP="0081616A">
            <w:pPr>
              <w:pStyle w:val="BodyText"/>
              <w:spacing w:after="0"/>
              <w:rPr>
                <w:b/>
              </w:rPr>
            </w:pPr>
            <w:r w:rsidRPr="00484B8C">
              <w:rPr>
                <w:b/>
              </w:rPr>
              <w:t xml:space="preserve">By </w:t>
            </w:r>
            <w:r w:rsidR="0081616A">
              <w:rPr>
                <w:b/>
              </w:rPr>
              <w:t xml:space="preserve">30 November </w:t>
            </w:r>
            <w:r w:rsidR="00C570FC">
              <w:rPr>
                <w:b/>
              </w:rPr>
              <w:t>2023</w:t>
            </w:r>
          </w:p>
        </w:tc>
        <w:tc>
          <w:tcPr>
            <w:tcW w:w="6335" w:type="dxa"/>
          </w:tcPr>
          <w:p w14:paraId="0E64020C" w14:textId="4CE18D85" w:rsidR="00C64302" w:rsidRPr="00484B8C" w:rsidRDefault="00C64302" w:rsidP="00B63231">
            <w:pPr>
              <w:pStyle w:val="BodyText"/>
              <w:spacing w:after="0"/>
            </w:pPr>
            <w:r w:rsidRPr="00484B8C">
              <w:t xml:space="preserve">Agreements signed by Applicants and </w:t>
            </w:r>
            <w:r w:rsidR="00D73179" w:rsidRPr="00484B8C">
              <w:t>the Department</w:t>
            </w:r>
            <w:r w:rsidR="005F0C87">
              <w:t xml:space="preserve"> and fully executed agreement returned to </w:t>
            </w:r>
            <w:r w:rsidR="00147C86">
              <w:t>the Department</w:t>
            </w:r>
          </w:p>
          <w:p w14:paraId="2DAF2CA6" w14:textId="77777777" w:rsidR="00C64302" w:rsidRPr="00484B8C" w:rsidRDefault="00C64302" w:rsidP="00B63231">
            <w:pPr>
              <w:rPr>
                <w:rFonts w:ascii="Calibri" w:eastAsia="Times New Roman" w:hAnsi="Calibri" w:cs="Calibri"/>
                <w:color w:val="000000"/>
                <w:sz w:val="22"/>
                <w:szCs w:val="22"/>
              </w:rPr>
            </w:pPr>
          </w:p>
        </w:tc>
      </w:tr>
      <w:tr w:rsidR="00C64302" w:rsidRPr="00484B8C" w14:paraId="3633A897" w14:textId="77777777" w:rsidTr="00D07F23">
        <w:trPr>
          <w:trHeight w:val="866"/>
        </w:trPr>
        <w:tc>
          <w:tcPr>
            <w:tcW w:w="3052" w:type="dxa"/>
          </w:tcPr>
          <w:p w14:paraId="165D2725" w14:textId="59A25852" w:rsidR="00C64302" w:rsidRPr="00484B8C" w:rsidRDefault="00C64302" w:rsidP="0081616A">
            <w:pPr>
              <w:pStyle w:val="BodyText"/>
              <w:spacing w:after="0"/>
              <w:rPr>
                <w:b/>
              </w:rPr>
            </w:pPr>
            <w:r w:rsidRPr="00484B8C">
              <w:rPr>
                <w:b/>
              </w:rPr>
              <w:t>1</w:t>
            </w:r>
            <w:r w:rsidRPr="00484B8C">
              <w:rPr>
                <w:b/>
                <w:vertAlign w:val="superscript"/>
              </w:rPr>
              <w:t xml:space="preserve"> </w:t>
            </w:r>
            <w:r w:rsidR="0081616A">
              <w:rPr>
                <w:b/>
              </w:rPr>
              <w:t>December</w:t>
            </w:r>
            <w:r w:rsidR="00C570FC">
              <w:rPr>
                <w:b/>
              </w:rPr>
              <w:t xml:space="preserve"> 2023</w:t>
            </w:r>
            <w:r w:rsidRPr="00484B8C">
              <w:rPr>
                <w:b/>
              </w:rPr>
              <w:t xml:space="preserve"> – 3</w:t>
            </w:r>
            <w:r w:rsidR="0081616A">
              <w:rPr>
                <w:b/>
              </w:rPr>
              <w:t>0</w:t>
            </w:r>
            <w:r w:rsidRPr="00484B8C">
              <w:rPr>
                <w:b/>
              </w:rPr>
              <w:t xml:space="preserve"> </w:t>
            </w:r>
            <w:r w:rsidR="0081616A">
              <w:rPr>
                <w:b/>
              </w:rPr>
              <w:t>November</w:t>
            </w:r>
            <w:r w:rsidR="00C570FC">
              <w:rPr>
                <w:b/>
              </w:rPr>
              <w:t xml:space="preserve"> 2024</w:t>
            </w:r>
          </w:p>
        </w:tc>
        <w:tc>
          <w:tcPr>
            <w:tcW w:w="6335" w:type="dxa"/>
          </w:tcPr>
          <w:p w14:paraId="13D38F78" w14:textId="5C23A720" w:rsidR="00B63231" w:rsidRPr="00484B8C" w:rsidRDefault="00C64302" w:rsidP="00B63231">
            <w:pPr>
              <w:pStyle w:val="BodyText"/>
              <w:spacing w:after="0"/>
            </w:pPr>
            <w:r w:rsidRPr="00484B8C">
              <w:t>Term of Funding</w:t>
            </w:r>
            <w:r w:rsidR="009A16E5" w:rsidRPr="00484B8C">
              <w:t xml:space="preserve"> Agreement for 20</w:t>
            </w:r>
            <w:r w:rsidR="00EE1407">
              <w:t>23</w:t>
            </w:r>
            <w:r w:rsidR="00FA3F6A" w:rsidRPr="00484B8C">
              <w:rPr>
                <w:rFonts w:cstheme="minorHAnsi"/>
              </w:rPr>
              <w:t>−</w:t>
            </w:r>
            <w:r w:rsidR="00EE1407">
              <w:t>2024</w:t>
            </w:r>
            <w:r w:rsidR="00D07F23">
              <w:t xml:space="preserve"> Co-funded Analysis</w:t>
            </w:r>
          </w:p>
        </w:tc>
      </w:tr>
      <w:tr w:rsidR="00C64302" w:rsidRPr="00484B8C" w14:paraId="629A0E7E" w14:textId="77777777" w:rsidTr="00D07F23">
        <w:trPr>
          <w:trHeight w:val="1134"/>
        </w:trPr>
        <w:tc>
          <w:tcPr>
            <w:tcW w:w="3052" w:type="dxa"/>
          </w:tcPr>
          <w:p w14:paraId="76D772F5" w14:textId="25F7E723" w:rsidR="00C64302" w:rsidRPr="00484B8C" w:rsidRDefault="0081616A" w:rsidP="00B63231">
            <w:pPr>
              <w:pStyle w:val="BodyText"/>
              <w:spacing w:after="0"/>
              <w:rPr>
                <w:b/>
              </w:rPr>
            </w:pPr>
            <w:r>
              <w:rPr>
                <w:b/>
              </w:rPr>
              <w:t>31 October</w:t>
            </w:r>
            <w:r w:rsidR="00EE1407">
              <w:rPr>
                <w:b/>
              </w:rPr>
              <w:t xml:space="preserve"> 2024</w:t>
            </w:r>
          </w:p>
        </w:tc>
        <w:tc>
          <w:tcPr>
            <w:tcW w:w="6335" w:type="dxa"/>
          </w:tcPr>
          <w:p w14:paraId="4792B798" w14:textId="2A941749" w:rsidR="00B63231" w:rsidRPr="00484B8C" w:rsidRDefault="00F870EE" w:rsidP="00147C86">
            <w:pPr>
              <w:pStyle w:val="BodyText"/>
              <w:spacing w:after="0"/>
            </w:pPr>
            <w:r w:rsidRPr="00484B8C">
              <w:t xml:space="preserve">Completion Date </w:t>
            </w:r>
            <w:r w:rsidR="00C64302" w:rsidRPr="00484B8C">
              <w:t xml:space="preserve">for submission of </w:t>
            </w:r>
            <w:r w:rsidR="00401C7F" w:rsidRPr="00484B8C">
              <w:t>final reports,</w:t>
            </w:r>
            <w:r w:rsidR="00C64302" w:rsidRPr="00484B8C">
              <w:t xml:space="preserve"> raw </w:t>
            </w:r>
            <w:r w:rsidR="00401C7F" w:rsidRPr="00484B8C">
              <w:t xml:space="preserve">digital </w:t>
            </w:r>
            <w:r w:rsidR="00C64302" w:rsidRPr="00484B8C">
              <w:t>data, physical samples, and invoice</w:t>
            </w:r>
            <w:r w:rsidR="00787BAB" w:rsidRPr="00484B8C">
              <w:t xml:space="preserve">s for </w:t>
            </w:r>
            <w:r w:rsidR="00EE1407">
              <w:t>2023</w:t>
            </w:r>
            <w:r w:rsidR="00FA3F6A" w:rsidRPr="00484B8C">
              <w:rPr>
                <w:rFonts w:cstheme="minorHAnsi"/>
              </w:rPr>
              <w:t>−</w:t>
            </w:r>
            <w:r w:rsidR="00EE1407">
              <w:t>2024</w:t>
            </w:r>
            <w:r w:rsidR="00787BAB" w:rsidRPr="00484B8C">
              <w:t xml:space="preserve"> analysis projects</w:t>
            </w:r>
            <w:r w:rsidR="00E7676A" w:rsidRPr="00484B8C">
              <w:t xml:space="preserve"> (</w:t>
            </w:r>
            <w:r w:rsidR="00E7676A" w:rsidRPr="00484B8C">
              <w:rPr>
                <w:b/>
              </w:rPr>
              <w:t>4 pm WST</w:t>
            </w:r>
            <w:r w:rsidR="00E7676A" w:rsidRPr="00484B8C">
              <w:t>)</w:t>
            </w:r>
          </w:p>
        </w:tc>
      </w:tr>
      <w:tr w:rsidR="00C64302" w:rsidRPr="00484B8C" w14:paraId="6316FA27" w14:textId="77777777" w:rsidTr="00B63231">
        <w:trPr>
          <w:trHeight w:val="698"/>
        </w:trPr>
        <w:tc>
          <w:tcPr>
            <w:tcW w:w="3052" w:type="dxa"/>
          </w:tcPr>
          <w:p w14:paraId="4B2AF487" w14:textId="2B452E0D" w:rsidR="00C64302" w:rsidRPr="00484B8C" w:rsidRDefault="0081616A" w:rsidP="00D44205">
            <w:pPr>
              <w:pStyle w:val="BodyText"/>
              <w:spacing w:after="0"/>
              <w:rPr>
                <w:b/>
              </w:rPr>
            </w:pPr>
            <w:r>
              <w:rPr>
                <w:b/>
              </w:rPr>
              <w:t>30 November</w:t>
            </w:r>
            <w:r w:rsidR="00EE1407">
              <w:rPr>
                <w:b/>
              </w:rPr>
              <w:t xml:space="preserve"> 2024</w:t>
            </w:r>
          </w:p>
        </w:tc>
        <w:tc>
          <w:tcPr>
            <w:tcW w:w="6335" w:type="dxa"/>
          </w:tcPr>
          <w:p w14:paraId="2883CB32" w14:textId="0FD6BD08" w:rsidR="00C64302" w:rsidRPr="00484B8C" w:rsidRDefault="00C64302" w:rsidP="00D73179">
            <w:pPr>
              <w:pStyle w:val="BodyText"/>
              <w:spacing w:after="0"/>
            </w:pPr>
            <w:r w:rsidRPr="00484B8C">
              <w:t>Last date for accep</w:t>
            </w:r>
            <w:r w:rsidR="009B3BBA" w:rsidRPr="00484B8C">
              <w:t xml:space="preserve">tance of </w:t>
            </w:r>
            <w:r w:rsidR="004A7B92" w:rsidRPr="00484B8C">
              <w:t xml:space="preserve">amended </w:t>
            </w:r>
            <w:r w:rsidR="009B3BBA" w:rsidRPr="00484B8C">
              <w:t xml:space="preserve">final reports by </w:t>
            </w:r>
            <w:r w:rsidR="00D73179" w:rsidRPr="00484B8C">
              <w:t>the Department</w:t>
            </w:r>
          </w:p>
        </w:tc>
      </w:tr>
      <w:tr w:rsidR="00EC53F8" w:rsidRPr="00484B8C" w14:paraId="487AD61B" w14:textId="77777777" w:rsidTr="00087169">
        <w:trPr>
          <w:trHeight w:val="511"/>
        </w:trPr>
        <w:tc>
          <w:tcPr>
            <w:tcW w:w="3052" w:type="dxa"/>
          </w:tcPr>
          <w:p w14:paraId="5DC2C771" w14:textId="76EE9E0B" w:rsidR="00EC53F8" w:rsidRPr="00484B8C" w:rsidRDefault="00C00FE4" w:rsidP="00EE1407">
            <w:pPr>
              <w:pStyle w:val="BodyText"/>
              <w:spacing w:after="0"/>
              <w:rPr>
                <w:b/>
              </w:rPr>
            </w:pPr>
            <w:r>
              <w:rPr>
                <w:b/>
              </w:rPr>
              <w:t>1 March 2025</w:t>
            </w:r>
          </w:p>
        </w:tc>
        <w:tc>
          <w:tcPr>
            <w:tcW w:w="6335" w:type="dxa"/>
          </w:tcPr>
          <w:p w14:paraId="146A2E31" w14:textId="27EA33C1" w:rsidR="00EC53F8" w:rsidRPr="00484B8C" w:rsidRDefault="00EC53F8" w:rsidP="00EC53F8">
            <w:pPr>
              <w:pStyle w:val="BodyText"/>
              <w:spacing w:after="0"/>
            </w:pPr>
            <w:r w:rsidRPr="00484B8C">
              <w:t>All data released to open file</w:t>
            </w:r>
          </w:p>
        </w:tc>
      </w:tr>
    </w:tbl>
    <w:p w14:paraId="0F9833D5" w14:textId="7E26CC5D" w:rsidR="00CC6CE0" w:rsidRPr="00484B8C" w:rsidRDefault="00CC6CE0" w:rsidP="00B63231">
      <w:pPr>
        <w:pStyle w:val="Bullet"/>
        <w:numPr>
          <w:ilvl w:val="0"/>
          <w:numId w:val="0"/>
        </w:numPr>
      </w:pPr>
    </w:p>
    <w:p w14:paraId="09FA4ABC" w14:textId="7F312737" w:rsidR="004C6158" w:rsidRPr="00484B8C" w:rsidRDefault="004C6158" w:rsidP="004C6158">
      <w:pPr>
        <w:pStyle w:val="Bullet"/>
      </w:pPr>
      <w:r w:rsidRPr="00484B8C">
        <w:t>Projects may be completed at any time within the Funding Term (</w:t>
      </w:r>
      <w:r w:rsidRPr="00484B8C">
        <w:rPr>
          <w:b/>
        </w:rPr>
        <w:t xml:space="preserve">1 </w:t>
      </w:r>
      <w:r w:rsidR="00C00FE4">
        <w:rPr>
          <w:b/>
        </w:rPr>
        <w:t>December</w:t>
      </w:r>
      <w:r w:rsidR="00584F25" w:rsidRPr="00484B8C">
        <w:rPr>
          <w:b/>
        </w:rPr>
        <w:t xml:space="preserve"> </w:t>
      </w:r>
      <w:r w:rsidR="00665143">
        <w:rPr>
          <w:b/>
        </w:rPr>
        <w:t>2023</w:t>
      </w:r>
      <w:r w:rsidRPr="00484B8C">
        <w:t xml:space="preserve"> to </w:t>
      </w:r>
      <w:r w:rsidR="00C00FE4">
        <w:rPr>
          <w:b/>
        </w:rPr>
        <w:t>30 November</w:t>
      </w:r>
      <w:r w:rsidR="00665143">
        <w:rPr>
          <w:b/>
        </w:rPr>
        <w:t xml:space="preserve"> 2024</w:t>
      </w:r>
      <w:r w:rsidRPr="00484B8C">
        <w:rPr>
          <w:b/>
        </w:rPr>
        <w:t>)</w:t>
      </w:r>
      <w:r w:rsidRPr="00484B8C">
        <w:t xml:space="preserve"> with lodgement of all </w:t>
      </w:r>
      <w:r w:rsidRPr="00484B8C">
        <w:rPr>
          <w:b/>
          <w:i/>
        </w:rPr>
        <w:t>submission items</w:t>
      </w:r>
      <w:r w:rsidRPr="00484B8C">
        <w:t xml:space="preserve"> and the final report accepted by </w:t>
      </w:r>
      <w:r w:rsidR="00D73179" w:rsidRPr="00484B8C">
        <w:t>the Department</w:t>
      </w:r>
      <w:r w:rsidRPr="00484B8C">
        <w:t>.</w:t>
      </w:r>
    </w:p>
    <w:p w14:paraId="5A310E9C" w14:textId="7BA88CB7" w:rsidR="00C64302" w:rsidRPr="00484B8C" w:rsidRDefault="00C64302" w:rsidP="00170C9E">
      <w:pPr>
        <w:pStyle w:val="Bullet"/>
      </w:pPr>
      <w:r w:rsidRPr="00484B8C">
        <w:t xml:space="preserve">Analysis must be completed and all </w:t>
      </w:r>
      <w:r w:rsidRPr="00484B8C">
        <w:rPr>
          <w:b/>
          <w:i/>
        </w:rPr>
        <w:t>submission items</w:t>
      </w:r>
      <w:r w:rsidRPr="00484B8C">
        <w:rPr>
          <w:b/>
        </w:rPr>
        <w:t xml:space="preserve"> </w:t>
      </w:r>
      <w:r w:rsidRPr="00484B8C">
        <w:t xml:space="preserve">must be submitted by </w:t>
      </w:r>
      <w:r w:rsidR="00C00FE4">
        <w:rPr>
          <w:b/>
          <w:bCs/>
        </w:rPr>
        <w:t>31 October</w:t>
      </w:r>
      <w:r w:rsidR="00665143">
        <w:rPr>
          <w:b/>
          <w:bCs/>
        </w:rPr>
        <w:t xml:space="preserve"> 2024</w:t>
      </w:r>
      <w:r w:rsidRPr="00484B8C">
        <w:rPr>
          <w:b/>
          <w:bCs/>
        </w:rPr>
        <w:t>.</w:t>
      </w:r>
    </w:p>
    <w:p w14:paraId="524C5CED" w14:textId="60DFE2B0" w:rsidR="00C64302" w:rsidRPr="00484B8C" w:rsidRDefault="004B4D6C" w:rsidP="00170C9E">
      <w:pPr>
        <w:pStyle w:val="Bullet"/>
      </w:pPr>
      <w:r w:rsidRPr="00484B8C">
        <w:rPr>
          <w:bCs/>
        </w:rPr>
        <w:t>P</w:t>
      </w:r>
      <w:r w:rsidR="00C64302" w:rsidRPr="00484B8C">
        <w:rPr>
          <w:bCs/>
        </w:rPr>
        <w:t>ayment of invoices</w:t>
      </w:r>
      <w:r w:rsidR="005B0012" w:rsidRPr="00484B8C">
        <w:rPr>
          <w:bCs/>
        </w:rPr>
        <w:t xml:space="preserve"> pertaining to the refu</w:t>
      </w:r>
      <w:r w:rsidRPr="00484B8C">
        <w:rPr>
          <w:bCs/>
        </w:rPr>
        <w:t>nd</w:t>
      </w:r>
      <w:r w:rsidR="00087169" w:rsidRPr="00484B8C">
        <w:rPr>
          <w:bCs/>
        </w:rPr>
        <w:t xml:space="preserve"> will occur within 20</w:t>
      </w:r>
      <w:r w:rsidR="00C64302" w:rsidRPr="00484B8C">
        <w:rPr>
          <w:bCs/>
        </w:rPr>
        <w:t xml:space="preserve"> days following </w:t>
      </w:r>
      <w:r w:rsidR="004A7B92" w:rsidRPr="00484B8C">
        <w:rPr>
          <w:bCs/>
        </w:rPr>
        <w:t xml:space="preserve">lodgement </w:t>
      </w:r>
      <w:r w:rsidR="00C7248B" w:rsidRPr="00484B8C">
        <w:rPr>
          <w:bCs/>
        </w:rPr>
        <w:t xml:space="preserve">of </w:t>
      </w:r>
      <w:r w:rsidR="00C7248B" w:rsidRPr="00484B8C">
        <w:rPr>
          <w:b/>
          <w:bCs/>
          <w:i/>
        </w:rPr>
        <w:t>submission items</w:t>
      </w:r>
      <w:r w:rsidR="00C7248B" w:rsidRPr="00484B8C">
        <w:rPr>
          <w:bCs/>
        </w:rPr>
        <w:t xml:space="preserve"> and </w:t>
      </w:r>
      <w:r w:rsidR="00C64302" w:rsidRPr="00484B8C">
        <w:rPr>
          <w:bCs/>
        </w:rPr>
        <w:t xml:space="preserve">acceptance of the final report by </w:t>
      </w:r>
      <w:r w:rsidR="0025244B" w:rsidRPr="00484B8C">
        <w:rPr>
          <w:bCs/>
        </w:rPr>
        <w:t>the Department</w:t>
      </w:r>
      <w:r w:rsidR="00C64302" w:rsidRPr="00484B8C">
        <w:rPr>
          <w:bCs/>
        </w:rPr>
        <w:t>.</w:t>
      </w:r>
    </w:p>
    <w:p w14:paraId="528A90D5" w14:textId="3E0FDAFB" w:rsidR="0070693C" w:rsidRPr="00484B8C" w:rsidRDefault="0070693C" w:rsidP="0070693C">
      <w:pPr>
        <w:pStyle w:val="Bullet"/>
      </w:pPr>
      <w:r w:rsidRPr="00484B8C">
        <w:t xml:space="preserve">If the final report submitted at or before </w:t>
      </w:r>
      <w:r w:rsidR="00C00FE4">
        <w:rPr>
          <w:b/>
        </w:rPr>
        <w:t>31 October</w:t>
      </w:r>
      <w:r w:rsidR="00665143">
        <w:rPr>
          <w:b/>
        </w:rPr>
        <w:t xml:space="preserve"> 2024</w:t>
      </w:r>
      <w:r w:rsidR="00034308" w:rsidRPr="00484B8C">
        <w:t xml:space="preserve"> is incomplete or </w:t>
      </w:r>
      <w:r w:rsidR="00034308" w:rsidRPr="00484B8C">
        <w:rPr>
          <w:b/>
          <w:i/>
        </w:rPr>
        <w:t>submission items</w:t>
      </w:r>
      <w:r w:rsidR="00034308" w:rsidRPr="00484B8C">
        <w:t xml:space="preserve"> are </w:t>
      </w:r>
      <w:r w:rsidR="004A7B92" w:rsidRPr="00484B8C">
        <w:t>outstanding (</w:t>
      </w:r>
      <w:r w:rsidR="00034308" w:rsidRPr="00484B8C">
        <w:t>missing</w:t>
      </w:r>
      <w:r w:rsidR="004A7B92" w:rsidRPr="00484B8C">
        <w:t>)</w:t>
      </w:r>
      <w:r w:rsidRPr="00484B8C">
        <w:t>,</w:t>
      </w:r>
      <w:r w:rsidR="005E4A1B" w:rsidRPr="00484B8C">
        <w:t xml:space="preserve"> the A</w:t>
      </w:r>
      <w:r w:rsidRPr="00484B8C">
        <w:t>pplicant will be contacted and</w:t>
      </w:r>
      <w:r w:rsidR="00034308" w:rsidRPr="00484B8C">
        <w:t xml:space="preserve"> final</w:t>
      </w:r>
      <w:r w:rsidRPr="00484B8C">
        <w:t xml:space="preserve"> amendments specified by the Department</w:t>
      </w:r>
      <w:r w:rsidR="00034308" w:rsidRPr="00484B8C">
        <w:t xml:space="preserve"> will be requested</w:t>
      </w:r>
      <w:r w:rsidRPr="00484B8C">
        <w:t xml:space="preserve">. The amended final report </w:t>
      </w:r>
      <w:r w:rsidR="004A7B92" w:rsidRPr="00484B8C">
        <w:t xml:space="preserve">and any outstanding submission items </w:t>
      </w:r>
      <w:r w:rsidRPr="00484B8C">
        <w:t xml:space="preserve">must be submitted </w:t>
      </w:r>
      <w:r w:rsidRPr="00484B8C">
        <w:rPr>
          <w:b/>
        </w:rPr>
        <w:t>and approved</w:t>
      </w:r>
      <w:r w:rsidRPr="00484B8C">
        <w:t xml:space="preserve"> by </w:t>
      </w:r>
      <w:r w:rsidR="00D73179" w:rsidRPr="00484B8C">
        <w:t>the Department</w:t>
      </w:r>
      <w:r w:rsidRPr="00484B8C">
        <w:t xml:space="preserve"> by </w:t>
      </w:r>
      <w:r w:rsidR="00C00FE4">
        <w:rPr>
          <w:b/>
        </w:rPr>
        <w:t>30 November</w:t>
      </w:r>
      <w:r w:rsidR="00665143">
        <w:rPr>
          <w:b/>
        </w:rPr>
        <w:t xml:space="preserve"> 2024</w:t>
      </w:r>
      <w:r w:rsidRPr="00484B8C">
        <w:t>.</w:t>
      </w:r>
    </w:p>
    <w:p w14:paraId="43622AE2" w14:textId="2E6E75B4" w:rsidR="006F7CCB" w:rsidRPr="00484B8C" w:rsidRDefault="006F7CCB" w:rsidP="00170C9E">
      <w:pPr>
        <w:pStyle w:val="Bullet"/>
      </w:pPr>
      <w:r w:rsidRPr="00484B8C">
        <w:rPr>
          <w:bCs/>
        </w:rPr>
        <w:t xml:space="preserve">If the final report is not accepted or </w:t>
      </w:r>
      <w:r w:rsidR="004A7B92" w:rsidRPr="00484B8C">
        <w:rPr>
          <w:bCs/>
        </w:rPr>
        <w:t xml:space="preserve">submission </w:t>
      </w:r>
      <w:r w:rsidRPr="00484B8C">
        <w:rPr>
          <w:bCs/>
        </w:rPr>
        <w:t>items are missing by the due dates</w:t>
      </w:r>
      <w:r w:rsidR="004A7B92" w:rsidRPr="00484B8C">
        <w:rPr>
          <w:bCs/>
        </w:rPr>
        <w:t>,</w:t>
      </w:r>
      <w:r w:rsidRPr="00484B8C">
        <w:rPr>
          <w:bCs/>
        </w:rPr>
        <w:t xml:space="preserve"> the </w:t>
      </w:r>
      <w:r w:rsidR="00AD7B91" w:rsidRPr="00484B8C">
        <w:rPr>
          <w:bCs/>
        </w:rPr>
        <w:t>refund</w:t>
      </w:r>
      <w:r w:rsidR="005B0012" w:rsidRPr="00484B8C">
        <w:rPr>
          <w:bCs/>
        </w:rPr>
        <w:t xml:space="preserve"> </w:t>
      </w:r>
      <w:r w:rsidRPr="00484B8C">
        <w:rPr>
          <w:bCs/>
        </w:rPr>
        <w:t xml:space="preserve">payment </w:t>
      </w:r>
      <w:r w:rsidR="00AD7B91" w:rsidRPr="00484B8C">
        <w:rPr>
          <w:bCs/>
        </w:rPr>
        <w:t>is no longer valid.</w:t>
      </w:r>
    </w:p>
    <w:p w14:paraId="151F5EFD" w14:textId="137BBCE2" w:rsidR="00C64302" w:rsidRPr="00484B8C" w:rsidRDefault="00C64302" w:rsidP="00170C9E">
      <w:pPr>
        <w:pStyle w:val="Bullet"/>
      </w:pPr>
      <w:r w:rsidRPr="00484B8C">
        <w:t>The final report for the A</w:t>
      </w:r>
      <w:r w:rsidR="00127D4F" w:rsidRPr="00484B8C">
        <w:t>pplicant’s</w:t>
      </w:r>
      <w:r w:rsidRPr="00484B8C">
        <w:t xml:space="preserve"> project must be approved by </w:t>
      </w:r>
      <w:r w:rsidR="00D73179" w:rsidRPr="00484B8C">
        <w:t>the Department</w:t>
      </w:r>
      <w:r w:rsidRPr="00484B8C">
        <w:t xml:space="preserve"> no later than </w:t>
      </w:r>
      <w:r w:rsidR="00C00FE4">
        <w:rPr>
          <w:b/>
        </w:rPr>
        <w:t>30 November</w:t>
      </w:r>
      <w:r w:rsidR="00665143">
        <w:rPr>
          <w:b/>
        </w:rPr>
        <w:t xml:space="preserve"> 2024</w:t>
      </w:r>
      <w:r w:rsidRPr="00484B8C">
        <w:t xml:space="preserve">. </w:t>
      </w:r>
    </w:p>
    <w:p w14:paraId="569DBF99" w14:textId="73CC71B8" w:rsidR="00EB231A" w:rsidRPr="00484B8C" w:rsidRDefault="00C64302" w:rsidP="00170C9E">
      <w:pPr>
        <w:pStyle w:val="Bullet"/>
      </w:pPr>
      <w:r w:rsidRPr="00484B8C">
        <w:rPr>
          <w:bCs/>
        </w:rPr>
        <w:t xml:space="preserve">Confidentiality will end on the </w:t>
      </w:r>
      <w:r w:rsidR="00C00FE4">
        <w:rPr>
          <w:b/>
          <w:bCs/>
        </w:rPr>
        <w:t>28 February 2025</w:t>
      </w:r>
      <w:r w:rsidRPr="00484B8C">
        <w:rPr>
          <w:bCs/>
        </w:rPr>
        <w:t>, regardless of the date that the data and report are submitted to the Department during the Funding Term.</w:t>
      </w:r>
    </w:p>
    <w:p w14:paraId="2D949F04" w14:textId="77777777" w:rsidR="00E74E36" w:rsidRPr="00484B8C" w:rsidRDefault="00E74E36" w:rsidP="00D07F23">
      <w:pPr>
        <w:pStyle w:val="Bullet"/>
        <w:numPr>
          <w:ilvl w:val="0"/>
          <w:numId w:val="0"/>
        </w:numPr>
        <w:ind w:left="851"/>
      </w:pPr>
    </w:p>
    <w:tbl>
      <w:tblPr>
        <w:tblW w:w="8756" w:type="dxa"/>
        <w:jc w:val="center"/>
        <w:tblLook w:val="04A0" w:firstRow="1" w:lastRow="0" w:firstColumn="1" w:lastColumn="0" w:noHBand="0" w:noVBand="1"/>
      </w:tblPr>
      <w:tblGrid>
        <w:gridCol w:w="2943"/>
        <w:gridCol w:w="284"/>
        <w:gridCol w:w="2552"/>
        <w:gridCol w:w="284"/>
        <w:gridCol w:w="2693"/>
      </w:tblGrid>
      <w:tr w:rsidR="00087169" w:rsidRPr="00484B8C" w14:paraId="66453DBE" w14:textId="77777777" w:rsidTr="006344D4">
        <w:trPr>
          <w:jc w:val="center"/>
        </w:trPr>
        <w:tc>
          <w:tcPr>
            <w:tcW w:w="2943" w:type="dxa"/>
            <w:shd w:val="clear" w:color="auto" w:fill="C6D9F1" w:themeFill="text2" w:themeFillTint="33"/>
          </w:tcPr>
          <w:p w14:paraId="78E0CEE9" w14:textId="0FF42C83" w:rsidR="00087169" w:rsidRPr="00484B8C" w:rsidRDefault="00D73179" w:rsidP="00D73179">
            <w:pPr>
              <w:jc w:val="center"/>
              <w:rPr>
                <w:rFonts w:ascii="Arial" w:hAnsi="Arial" w:cs="Arial"/>
                <w:sz w:val="22"/>
              </w:rPr>
            </w:pPr>
            <w:r w:rsidRPr="00484B8C">
              <w:rPr>
                <w:rFonts w:ascii="Arial" w:hAnsi="Arial" w:cs="Arial"/>
                <w:sz w:val="22"/>
              </w:rPr>
              <w:lastRenderedPageBreak/>
              <w:t>Department</w:t>
            </w:r>
          </w:p>
        </w:tc>
        <w:tc>
          <w:tcPr>
            <w:tcW w:w="284" w:type="dxa"/>
          </w:tcPr>
          <w:p w14:paraId="636EAFE9" w14:textId="77777777" w:rsidR="00087169" w:rsidRPr="00484B8C" w:rsidRDefault="00087169" w:rsidP="008848CA">
            <w:pPr>
              <w:jc w:val="both"/>
              <w:rPr>
                <w:rFonts w:ascii="Arial" w:hAnsi="Arial" w:cs="Arial"/>
                <w:sz w:val="22"/>
              </w:rPr>
            </w:pPr>
          </w:p>
        </w:tc>
        <w:tc>
          <w:tcPr>
            <w:tcW w:w="2552" w:type="dxa"/>
          </w:tcPr>
          <w:p w14:paraId="285F73CF" w14:textId="77777777" w:rsidR="00087169" w:rsidRPr="00484B8C" w:rsidRDefault="00087169" w:rsidP="008848CA">
            <w:pPr>
              <w:jc w:val="center"/>
              <w:rPr>
                <w:rFonts w:ascii="Arial" w:hAnsi="Arial" w:cs="Arial"/>
                <w:sz w:val="22"/>
              </w:rPr>
            </w:pPr>
          </w:p>
        </w:tc>
        <w:tc>
          <w:tcPr>
            <w:tcW w:w="284" w:type="dxa"/>
          </w:tcPr>
          <w:p w14:paraId="70EA90D5"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1C323E7" w14:textId="77777777" w:rsidR="00087169" w:rsidRPr="00484B8C" w:rsidRDefault="00087169" w:rsidP="008848CA">
            <w:pPr>
              <w:jc w:val="center"/>
              <w:rPr>
                <w:rFonts w:ascii="Arial" w:hAnsi="Arial" w:cs="Arial"/>
                <w:sz w:val="22"/>
              </w:rPr>
            </w:pPr>
            <w:r w:rsidRPr="00484B8C">
              <w:rPr>
                <w:rFonts w:ascii="Arial" w:hAnsi="Arial" w:cs="Arial"/>
                <w:sz w:val="22"/>
              </w:rPr>
              <w:t>APPLICANT</w:t>
            </w:r>
          </w:p>
        </w:tc>
      </w:tr>
      <w:tr w:rsidR="00087169" w:rsidRPr="00484B8C" w14:paraId="31F89AFD" w14:textId="77777777" w:rsidTr="006344D4">
        <w:trPr>
          <w:jc w:val="center"/>
        </w:trPr>
        <w:tc>
          <w:tcPr>
            <w:tcW w:w="2943" w:type="dxa"/>
            <w:tcBorders>
              <w:bottom w:val="single" w:sz="4" w:space="0" w:color="auto"/>
            </w:tcBorders>
            <w:shd w:val="clear" w:color="auto" w:fill="C6D9F1" w:themeFill="text2" w:themeFillTint="33"/>
          </w:tcPr>
          <w:p w14:paraId="095E805D" w14:textId="77777777" w:rsidR="00087169" w:rsidRPr="00484B8C" w:rsidRDefault="00087169" w:rsidP="008848CA">
            <w:pPr>
              <w:jc w:val="center"/>
              <w:rPr>
                <w:rFonts w:ascii="Arial" w:hAnsi="Arial" w:cs="Arial"/>
                <w:sz w:val="22"/>
              </w:rPr>
            </w:pPr>
          </w:p>
        </w:tc>
        <w:tc>
          <w:tcPr>
            <w:tcW w:w="284" w:type="dxa"/>
          </w:tcPr>
          <w:p w14:paraId="096F1733" w14:textId="77777777" w:rsidR="00087169" w:rsidRPr="00484B8C" w:rsidRDefault="00087169" w:rsidP="008848CA">
            <w:pPr>
              <w:jc w:val="both"/>
              <w:rPr>
                <w:rFonts w:ascii="Arial" w:hAnsi="Arial" w:cs="Arial"/>
                <w:sz w:val="22"/>
              </w:rPr>
            </w:pPr>
          </w:p>
        </w:tc>
        <w:tc>
          <w:tcPr>
            <w:tcW w:w="2552" w:type="dxa"/>
            <w:tcBorders>
              <w:bottom w:val="single" w:sz="4" w:space="0" w:color="auto"/>
            </w:tcBorders>
          </w:tcPr>
          <w:p w14:paraId="05D9C7D6" w14:textId="77777777" w:rsidR="00087169" w:rsidRPr="00484B8C" w:rsidRDefault="00087169" w:rsidP="008848CA">
            <w:pPr>
              <w:jc w:val="center"/>
              <w:rPr>
                <w:rFonts w:ascii="Arial" w:hAnsi="Arial" w:cs="Arial"/>
                <w:sz w:val="22"/>
              </w:rPr>
            </w:pPr>
          </w:p>
        </w:tc>
        <w:tc>
          <w:tcPr>
            <w:tcW w:w="284" w:type="dxa"/>
          </w:tcPr>
          <w:p w14:paraId="0ED41B16"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A1FD343" w14:textId="77777777" w:rsidR="00087169" w:rsidRPr="00484B8C" w:rsidRDefault="00087169" w:rsidP="008848CA">
            <w:pPr>
              <w:jc w:val="center"/>
              <w:rPr>
                <w:rFonts w:ascii="Arial" w:hAnsi="Arial" w:cs="Arial"/>
                <w:sz w:val="22"/>
              </w:rPr>
            </w:pPr>
          </w:p>
        </w:tc>
      </w:tr>
      <w:tr w:rsidR="00087169" w:rsidRPr="00484B8C" w14:paraId="77FAE623"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5EBA3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Co-funded analysis scheme applications open</w:t>
            </w:r>
          </w:p>
        </w:tc>
        <w:tc>
          <w:tcPr>
            <w:tcW w:w="284" w:type="dxa"/>
            <w:tcBorders>
              <w:left w:val="single" w:sz="4" w:space="0" w:color="auto"/>
              <w:right w:val="single" w:sz="4" w:space="0" w:color="auto"/>
            </w:tcBorders>
          </w:tcPr>
          <w:p w14:paraId="321BD0AA"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020D210" w14:textId="3FC1B8D1" w:rsidR="00087169" w:rsidRPr="00484B8C" w:rsidRDefault="00D92378" w:rsidP="00ED54ED">
            <w:pPr>
              <w:spacing w:before="120"/>
              <w:jc w:val="center"/>
              <w:rPr>
                <w:rFonts w:ascii="Arial" w:hAnsi="Arial" w:cs="Arial"/>
                <w:sz w:val="16"/>
                <w:szCs w:val="16"/>
              </w:rPr>
            </w:pPr>
            <w:r>
              <w:rPr>
                <w:rFonts w:ascii="Arial" w:hAnsi="Arial" w:cs="Arial"/>
                <w:sz w:val="16"/>
                <w:szCs w:val="16"/>
              </w:rPr>
              <w:t>7 August</w:t>
            </w:r>
            <w:r w:rsidR="008961D7">
              <w:rPr>
                <w:rFonts w:ascii="Arial" w:hAnsi="Arial" w:cs="Arial"/>
                <w:sz w:val="16"/>
                <w:szCs w:val="16"/>
              </w:rPr>
              <w:t xml:space="preserve"> 2023</w:t>
            </w:r>
          </w:p>
        </w:tc>
        <w:tc>
          <w:tcPr>
            <w:tcW w:w="284" w:type="dxa"/>
            <w:tcBorders>
              <w:left w:val="single" w:sz="4" w:space="0" w:color="auto"/>
            </w:tcBorders>
          </w:tcPr>
          <w:p w14:paraId="36279484"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27796A97" w14:textId="77777777" w:rsidR="00087169" w:rsidRPr="00484B8C" w:rsidRDefault="00087169" w:rsidP="008848CA">
            <w:pPr>
              <w:spacing w:before="120"/>
              <w:jc w:val="center"/>
              <w:rPr>
                <w:rFonts w:ascii="Arial" w:hAnsi="Arial" w:cs="Arial"/>
                <w:sz w:val="16"/>
                <w:szCs w:val="16"/>
              </w:rPr>
            </w:pPr>
          </w:p>
        </w:tc>
      </w:tr>
      <w:tr w:rsidR="00087169" w:rsidRPr="00484B8C" w14:paraId="43A79A2C"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F5BD143" w14:textId="77777777" w:rsidR="00087169" w:rsidRPr="00484B8C" w:rsidRDefault="00087169" w:rsidP="008848CA">
            <w:pPr>
              <w:spacing w:before="120"/>
              <w:jc w:val="center"/>
              <w:rPr>
                <w:rFonts w:ascii="Arial" w:hAnsi="Arial" w:cs="Arial"/>
                <w:sz w:val="16"/>
                <w:szCs w:val="16"/>
              </w:rPr>
            </w:pPr>
          </w:p>
        </w:tc>
        <w:tc>
          <w:tcPr>
            <w:tcW w:w="284" w:type="dxa"/>
          </w:tcPr>
          <w:p w14:paraId="3077DD9E"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017DCDFE"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25449B6"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69CAD0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Application prepared</w:t>
            </w:r>
          </w:p>
        </w:tc>
      </w:tr>
      <w:tr w:rsidR="00087169" w:rsidRPr="00484B8C" w14:paraId="2D351BD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D26AA5"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Applications</w:t>
            </w:r>
          </w:p>
        </w:tc>
        <w:tc>
          <w:tcPr>
            <w:tcW w:w="284" w:type="dxa"/>
            <w:tcBorders>
              <w:left w:val="single" w:sz="4" w:space="0" w:color="auto"/>
              <w:right w:val="single" w:sz="4" w:space="0" w:color="auto"/>
            </w:tcBorders>
          </w:tcPr>
          <w:p w14:paraId="1651FB8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8480" behindDoc="0" locked="0" layoutInCell="1" allowOverlap="1" wp14:anchorId="7C38514E" wp14:editId="1794136D">
                      <wp:simplePos x="0" y="0"/>
                      <wp:positionH relativeFrom="column">
                        <wp:posOffset>-77968</wp:posOffset>
                      </wp:positionH>
                      <wp:positionV relativeFrom="paragraph">
                        <wp:posOffset>107950</wp:posOffset>
                      </wp:positionV>
                      <wp:extent cx="180000" cy="0"/>
                      <wp:effectExtent l="38100" t="76200" r="0" b="95250"/>
                      <wp:wrapNone/>
                      <wp:docPr id="19" name="AutoShape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BDED4" id="_x0000_t32" coordsize="21600,21600" o:spt="32" o:oned="t" path="m,l21600,21600e" filled="f">
                      <v:path arrowok="t" fillok="f" o:connecttype="none"/>
                      <o:lock v:ext="edit" shapetype="t"/>
                    </v:shapetype>
                    <v:shape id="AutoShape 2390" o:spid="_x0000_s1026" type="#_x0000_t32" style="position:absolute;margin-left:-6.15pt;margin-top:8.5pt;width:14.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ByOwIAAGo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622C5897" w14:textId="26AA6AAD" w:rsidR="00087169" w:rsidRPr="00484B8C" w:rsidRDefault="00087169" w:rsidP="008961D7">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9504" behindDoc="0" locked="0" layoutInCell="1" allowOverlap="1" wp14:anchorId="26B9FA44" wp14:editId="47C2C8FC">
                      <wp:simplePos x="0" y="0"/>
                      <wp:positionH relativeFrom="column">
                        <wp:posOffset>1555311</wp:posOffset>
                      </wp:positionH>
                      <wp:positionV relativeFrom="paragraph">
                        <wp:posOffset>-5325</wp:posOffset>
                      </wp:positionV>
                      <wp:extent cx="1884174" cy="120548"/>
                      <wp:effectExtent l="38100" t="0" r="20955" b="89535"/>
                      <wp:wrapNone/>
                      <wp:docPr id="18"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84174" cy="12054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6F1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122.45pt;margin-top:-.4pt;width:148.35pt;height:9.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">
                      <v:stroke endarrow="block"/>
                    </v:shape>
                  </w:pict>
                </mc:Fallback>
              </mc:AlternateContent>
            </w:r>
            <w:r w:rsidRPr="00484B8C">
              <w:rPr>
                <w:rFonts w:ascii="Arial" w:hAnsi="Arial" w:cs="Arial"/>
                <w:sz w:val="16"/>
                <w:szCs w:val="16"/>
              </w:rPr>
              <w:t xml:space="preserve">Submit by </w:t>
            </w:r>
            <w:r w:rsidR="00D92378">
              <w:rPr>
                <w:rFonts w:ascii="Arial" w:hAnsi="Arial" w:cs="Arial"/>
                <w:sz w:val="16"/>
                <w:szCs w:val="16"/>
              </w:rPr>
              <w:t>1 September</w:t>
            </w:r>
            <w:r w:rsidR="008961D7">
              <w:rPr>
                <w:rFonts w:ascii="Arial" w:hAnsi="Arial" w:cs="Arial"/>
                <w:sz w:val="16"/>
                <w:szCs w:val="16"/>
              </w:rPr>
              <w:t xml:space="preserve"> 2023</w:t>
            </w:r>
          </w:p>
        </w:tc>
        <w:tc>
          <w:tcPr>
            <w:tcW w:w="284" w:type="dxa"/>
            <w:tcBorders>
              <w:left w:val="single" w:sz="4" w:space="0" w:color="auto"/>
            </w:tcBorders>
          </w:tcPr>
          <w:p w14:paraId="5A4F892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84E418A" w14:textId="77777777" w:rsidR="00087169" w:rsidRPr="00484B8C" w:rsidRDefault="00087169" w:rsidP="008848CA">
            <w:pPr>
              <w:spacing w:before="120"/>
              <w:jc w:val="center"/>
              <w:rPr>
                <w:rFonts w:ascii="Arial" w:hAnsi="Arial" w:cs="Arial"/>
                <w:sz w:val="16"/>
                <w:szCs w:val="16"/>
              </w:rPr>
            </w:pPr>
          </w:p>
        </w:tc>
      </w:tr>
      <w:tr w:rsidR="00087169" w:rsidRPr="00484B8C" w14:paraId="1A143581"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97985E8"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0528" behindDoc="0" locked="0" layoutInCell="1" allowOverlap="1" wp14:anchorId="16A553ED" wp14:editId="02DB628E">
                      <wp:simplePos x="0" y="0"/>
                      <wp:positionH relativeFrom="column">
                        <wp:posOffset>849630</wp:posOffset>
                      </wp:positionH>
                      <wp:positionV relativeFrom="paragraph">
                        <wp:posOffset>1905</wp:posOffset>
                      </wp:positionV>
                      <wp:extent cx="0" cy="180000"/>
                      <wp:effectExtent l="76200" t="0" r="57150" b="48895"/>
                      <wp:wrapNone/>
                      <wp:docPr id="20"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BE64" id="AutoShape 2392" o:spid="_x0000_s1026" type="#_x0000_t32" style="position:absolute;margin-left:66.9pt;margin-top:.15pt;width:0;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">
                      <v:stroke endarrow="block"/>
                    </v:shape>
                  </w:pict>
                </mc:Fallback>
              </mc:AlternateContent>
            </w:r>
          </w:p>
        </w:tc>
        <w:tc>
          <w:tcPr>
            <w:tcW w:w="284" w:type="dxa"/>
          </w:tcPr>
          <w:p w14:paraId="7612F2B7"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4FF643BA" w14:textId="77777777" w:rsidR="00087169" w:rsidRPr="00484B8C" w:rsidRDefault="00087169" w:rsidP="008848CA">
            <w:pPr>
              <w:spacing w:before="120"/>
              <w:jc w:val="center"/>
              <w:rPr>
                <w:rFonts w:ascii="Arial" w:hAnsi="Arial" w:cs="Arial"/>
                <w:sz w:val="16"/>
                <w:szCs w:val="16"/>
              </w:rPr>
            </w:pPr>
          </w:p>
        </w:tc>
        <w:tc>
          <w:tcPr>
            <w:tcW w:w="284" w:type="dxa"/>
          </w:tcPr>
          <w:p w14:paraId="35910A1E"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3DE8AF" w14:textId="77777777" w:rsidR="00087169" w:rsidRPr="00484B8C" w:rsidRDefault="00087169" w:rsidP="008848CA">
            <w:pPr>
              <w:spacing w:before="120"/>
              <w:jc w:val="center"/>
              <w:rPr>
                <w:rFonts w:ascii="Arial" w:hAnsi="Arial" w:cs="Arial"/>
                <w:sz w:val="16"/>
                <w:szCs w:val="16"/>
              </w:rPr>
            </w:pPr>
          </w:p>
        </w:tc>
      </w:tr>
      <w:tr w:rsidR="00087169" w:rsidRPr="00484B8C" w14:paraId="71244770"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55449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Announce successful applications</w:t>
            </w:r>
          </w:p>
        </w:tc>
        <w:tc>
          <w:tcPr>
            <w:tcW w:w="284" w:type="dxa"/>
            <w:tcBorders>
              <w:left w:val="single" w:sz="4" w:space="0" w:color="auto"/>
              <w:right w:val="single" w:sz="4" w:space="0" w:color="auto"/>
            </w:tcBorders>
          </w:tcPr>
          <w:p w14:paraId="2636486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0B854E13" w14:textId="5064F12D" w:rsidR="00087169" w:rsidRPr="00484B8C" w:rsidRDefault="00087169" w:rsidP="0011296A">
            <w:pPr>
              <w:spacing w:before="120"/>
              <w:jc w:val="center"/>
              <w:rPr>
                <w:rFonts w:ascii="Arial" w:hAnsi="Arial" w:cs="Arial"/>
                <w:sz w:val="16"/>
                <w:szCs w:val="16"/>
              </w:rPr>
            </w:pPr>
            <w:r w:rsidRPr="00484B8C">
              <w:rPr>
                <w:rFonts w:ascii="Arial" w:hAnsi="Arial" w:cs="Arial"/>
                <w:sz w:val="16"/>
                <w:szCs w:val="16"/>
              </w:rPr>
              <w:t xml:space="preserve">Mid –Late </w:t>
            </w:r>
            <w:r w:rsidR="00D92378">
              <w:rPr>
                <w:rFonts w:ascii="Arial" w:hAnsi="Arial" w:cs="Arial"/>
                <w:sz w:val="16"/>
                <w:szCs w:val="16"/>
              </w:rPr>
              <w:t>October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tcBorders>
          </w:tcPr>
          <w:p w14:paraId="1410E587"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67422F7A" w14:textId="77777777" w:rsidR="00087169" w:rsidRPr="00484B8C" w:rsidRDefault="00087169" w:rsidP="008848CA">
            <w:pPr>
              <w:spacing w:before="120"/>
              <w:jc w:val="center"/>
              <w:rPr>
                <w:rFonts w:ascii="Arial" w:hAnsi="Arial" w:cs="Arial"/>
                <w:sz w:val="16"/>
                <w:szCs w:val="16"/>
              </w:rPr>
            </w:pPr>
          </w:p>
        </w:tc>
      </w:tr>
      <w:tr w:rsidR="00087169" w:rsidRPr="00484B8C" w14:paraId="27703175" w14:textId="77777777" w:rsidTr="00E8437E">
        <w:trPr>
          <w:jc w:val="center"/>
        </w:trPr>
        <w:tc>
          <w:tcPr>
            <w:tcW w:w="2943" w:type="dxa"/>
            <w:tcBorders>
              <w:top w:val="single" w:sz="4" w:space="0" w:color="auto"/>
              <w:bottom w:val="single" w:sz="4" w:space="0" w:color="auto"/>
            </w:tcBorders>
            <w:shd w:val="clear" w:color="auto" w:fill="C6D9F1" w:themeFill="text2" w:themeFillTint="33"/>
          </w:tcPr>
          <w:p w14:paraId="17D59803" w14:textId="77777777" w:rsidR="00087169" w:rsidRPr="00484B8C" w:rsidRDefault="00087169" w:rsidP="008848CA">
            <w:pPr>
              <w:spacing w:before="120"/>
              <w:jc w:val="center"/>
              <w:rPr>
                <w:rFonts w:ascii="Arial" w:hAnsi="Arial" w:cs="Arial"/>
                <w:sz w:val="16"/>
                <w:szCs w:val="16"/>
              </w:rPr>
            </w:pPr>
          </w:p>
        </w:tc>
        <w:tc>
          <w:tcPr>
            <w:tcW w:w="284" w:type="dxa"/>
          </w:tcPr>
          <w:p w14:paraId="78357C89"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36F77E9E" w14:textId="77777777" w:rsidR="00087169" w:rsidRPr="00484B8C" w:rsidRDefault="00087169" w:rsidP="008848CA">
            <w:pPr>
              <w:spacing w:before="120"/>
              <w:jc w:val="center"/>
              <w:rPr>
                <w:rFonts w:ascii="Arial" w:hAnsi="Arial" w:cs="Arial"/>
                <w:sz w:val="16"/>
                <w:szCs w:val="16"/>
              </w:rPr>
            </w:pPr>
          </w:p>
        </w:tc>
        <w:tc>
          <w:tcPr>
            <w:tcW w:w="284" w:type="dxa"/>
          </w:tcPr>
          <w:p w14:paraId="4FC14E23"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5DF6D48" w14:textId="77777777" w:rsidR="00087169" w:rsidRPr="00484B8C" w:rsidRDefault="00087169" w:rsidP="008848CA">
            <w:pPr>
              <w:spacing w:before="120"/>
              <w:jc w:val="center"/>
              <w:rPr>
                <w:rFonts w:ascii="Arial" w:hAnsi="Arial" w:cs="Arial"/>
                <w:sz w:val="16"/>
                <w:szCs w:val="16"/>
              </w:rPr>
            </w:pPr>
          </w:p>
        </w:tc>
      </w:tr>
      <w:tr w:rsidR="00087169" w:rsidRPr="00484B8C" w14:paraId="1157955D" w14:textId="77777777" w:rsidTr="00E8437E">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26283A" w14:textId="3D2B1A43" w:rsidR="00087169" w:rsidRPr="00484B8C" w:rsidRDefault="00087169" w:rsidP="00D73179">
            <w:pPr>
              <w:spacing w:before="120"/>
              <w:jc w:val="center"/>
              <w:rPr>
                <w:rFonts w:ascii="Arial" w:hAnsi="Arial" w:cs="Arial"/>
                <w:sz w:val="16"/>
                <w:szCs w:val="16"/>
              </w:rPr>
            </w:pPr>
            <w:r w:rsidRPr="00484B8C">
              <w:rPr>
                <w:rFonts w:ascii="Arial" w:hAnsi="Arial" w:cs="Arial"/>
                <w:sz w:val="16"/>
                <w:szCs w:val="16"/>
              </w:rPr>
              <w:t xml:space="preserve">Agreements prepared, signed by </w:t>
            </w:r>
            <w:r w:rsidR="00D73179" w:rsidRPr="00484B8C">
              <w:rPr>
                <w:rFonts w:ascii="Arial" w:hAnsi="Arial" w:cs="Arial"/>
                <w:sz w:val="16"/>
                <w:szCs w:val="16"/>
              </w:rPr>
              <w:t xml:space="preserve"> the Department</w:t>
            </w:r>
            <w:r w:rsidR="006C05C2" w:rsidRPr="00484B8C">
              <w:rPr>
                <w:rFonts w:ascii="Arial" w:hAnsi="Arial" w:cs="Arial"/>
                <w:sz w:val="16"/>
                <w:szCs w:val="16"/>
              </w:rPr>
              <w:t>, and sent to applicants</w:t>
            </w:r>
          </w:p>
        </w:tc>
        <w:tc>
          <w:tcPr>
            <w:tcW w:w="284" w:type="dxa"/>
            <w:tcBorders>
              <w:left w:val="single" w:sz="4" w:space="0" w:color="auto"/>
              <w:right w:val="single" w:sz="4" w:space="0" w:color="auto"/>
            </w:tcBorders>
          </w:tcPr>
          <w:p w14:paraId="50E200ED"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5408" behindDoc="0" locked="0" layoutInCell="1" allowOverlap="1" wp14:anchorId="670B5D64" wp14:editId="3A0AB5DF">
                      <wp:simplePos x="0" y="0"/>
                      <wp:positionH relativeFrom="column">
                        <wp:posOffset>-68487</wp:posOffset>
                      </wp:positionH>
                      <wp:positionV relativeFrom="paragraph">
                        <wp:posOffset>144416</wp:posOffset>
                      </wp:positionV>
                      <wp:extent cx="180000" cy="0"/>
                      <wp:effectExtent l="0" t="76200" r="10795" b="95250"/>
                      <wp:wrapNone/>
                      <wp:docPr id="17"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97D8" id="AutoShape 2386" o:spid="_x0000_s1026" type="#_x0000_t32" style="position:absolute;margin-left:-5.4pt;margin-top:11.35pt;width:14.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94A655C" w14:textId="07D6941A" w:rsidR="00087169" w:rsidRPr="00484B8C" w:rsidRDefault="004C53B1" w:rsidP="0011296A">
            <w:pPr>
              <w:spacing w:before="120"/>
              <w:jc w:val="center"/>
              <w:rPr>
                <w:rFonts w:ascii="Arial" w:hAnsi="Arial" w:cs="Arial"/>
                <w:strike/>
                <w:sz w:val="16"/>
                <w:szCs w:val="16"/>
              </w:rPr>
            </w:pPr>
            <w:r>
              <w:rPr>
                <w:rFonts w:ascii="Arial" w:hAnsi="Arial" w:cs="Arial"/>
                <w:noProof/>
                <w:sz w:val="16"/>
                <w:szCs w:val="16"/>
              </w:rPr>
              <w:t xml:space="preserve">Early </w:t>
            </w:r>
            <w:r w:rsidR="00D92378">
              <w:rPr>
                <w:rFonts w:ascii="Arial" w:hAnsi="Arial" w:cs="Arial"/>
                <w:noProof/>
                <w:sz w:val="16"/>
                <w:szCs w:val="16"/>
              </w:rPr>
              <w:t>November</w:t>
            </w:r>
            <w:r w:rsidR="0011296A">
              <w:rPr>
                <w:rFonts w:ascii="Arial" w:hAnsi="Arial" w:cs="Arial"/>
                <w:noProof/>
                <w:sz w:val="16"/>
                <w:szCs w:val="16"/>
              </w:rPr>
              <w:t xml:space="preserve"> 2023</w:t>
            </w:r>
          </w:p>
        </w:tc>
        <w:tc>
          <w:tcPr>
            <w:tcW w:w="284" w:type="dxa"/>
            <w:tcBorders>
              <w:left w:val="single" w:sz="4" w:space="0" w:color="auto"/>
            </w:tcBorders>
          </w:tcPr>
          <w:p w14:paraId="061F250F" w14:textId="655B1668"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4864" behindDoc="0" locked="0" layoutInCell="1" allowOverlap="1" wp14:anchorId="2688A246" wp14:editId="4EDB0C80">
                      <wp:simplePos x="0" y="0"/>
                      <wp:positionH relativeFrom="column">
                        <wp:posOffset>-54226</wp:posOffset>
                      </wp:positionH>
                      <wp:positionV relativeFrom="paragraph">
                        <wp:posOffset>152975</wp:posOffset>
                      </wp:positionV>
                      <wp:extent cx="1051884" cy="353096"/>
                      <wp:effectExtent l="0" t="0" r="72390" b="66040"/>
                      <wp:wrapNone/>
                      <wp:docPr id="1"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051884" cy="353096"/>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9D7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4.25pt;margin-top:12.05pt;width:82.85pt;height:27.8pt;rotation:18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" adj="21590">
                      <v:stroke endarrow="block"/>
                    </v:shape>
                  </w:pict>
                </mc:Fallback>
              </mc:AlternateContent>
            </w:r>
          </w:p>
        </w:tc>
        <w:tc>
          <w:tcPr>
            <w:tcW w:w="2693" w:type="dxa"/>
            <w:shd w:val="clear" w:color="auto" w:fill="D6E3BC" w:themeFill="accent3" w:themeFillTint="66"/>
          </w:tcPr>
          <w:p w14:paraId="73DD717C" w14:textId="126FC812" w:rsidR="00087169" w:rsidRPr="00484B8C" w:rsidRDefault="00087169" w:rsidP="008848CA">
            <w:pPr>
              <w:spacing w:before="120"/>
              <w:jc w:val="center"/>
              <w:rPr>
                <w:rFonts w:ascii="Arial" w:hAnsi="Arial" w:cs="Arial"/>
                <w:sz w:val="16"/>
                <w:szCs w:val="16"/>
              </w:rPr>
            </w:pPr>
          </w:p>
        </w:tc>
      </w:tr>
      <w:tr w:rsidR="00087169" w:rsidRPr="00484B8C" w14:paraId="72EB08D6" w14:textId="77777777" w:rsidTr="00E8437E">
        <w:trPr>
          <w:jc w:val="center"/>
        </w:trPr>
        <w:tc>
          <w:tcPr>
            <w:tcW w:w="2943" w:type="dxa"/>
            <w:tcBorders>
              <w:top w:val="single" w:sz="4" w:space="0" w:color="auto"/>
            </w:tcBorders>
            <w:shd w:val="clear" w:color="auto" w:fill="C6D9F1" w:themeFill="text2" w:themeFillTint="33"/>
          </w:tcPr>
          <w:p w14:paraId="6809D93D" w14:textId="77777777" w:rsidR="00087169" w:rsidRPr="00484B8C" w:rsidRDefault="00087169" w:rsidP="008848CA">
            <w:pPr>
              <w:spacing w:before="120"/>
              <w:jc w:val="center"/>
              <w:rPr>
                <w:rFonts w:ascii="Arial" w:hAnsi="Arial" w:cs="Arial"/>
                <w:sz w:val="16"/>
                <w:szCs w:val="16"/>
              </w:rPr>
            </w:pPr>
          </w:p>
        </w:tc>
        <w:tc>
          <w:tcPr>
            <w:tcW w:w="284" w:type="dxa"/>
          </w:tcPr>
          <w:p w14:paraId="5CDFEBC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1565EDDE" w14:textId="77777777" w:rsidR="00087169" w:rsidRPr="00484B8C" w:rsidRDefault="00087169" w:rsidP="008848CA">
            <w:pPr>
              <w:spacing w:before="120"/>
              <w:jc w:val="center"/>
              <w:rPr>
                <w:rFonts w:ascii="Arial" w:hAnsi="Arial" w:cs="Arial"/>
                <w:sz w:val="16"/>
                <w:szCs w:val="16"/>
              </w:rPr>
            </w:pPr>
          </w:p>
        </w:tc>
        <w:tc>
          <w:tcPr>
            <w:tcW w:w="284" w:type="dxa"/>
          </w:tcPr>
          <w:p w14:paraId="026321B0"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30100DB8" w14:textId="160DC05F" w:rsidR="00087169" w:rsidRPr="00484B8C" w:rsidRDefault="00087169" w:rsidP="008848CA">
            <w:pPr>
              <w:spacing w:before="120"/>
              <w:jc w:val="center"/>
              <w:rPr>
                <w:rFonts w:ascii="Arial" w:hAnsi="Arial" w:cs="Arial"/>
                <w:sz w:val="16"/>
                <w:szCs w:val="16"/>
              </w:rPr>
            </w:pPr>
          </w:p>
        </w:tc>
      </w:tr>
      <w:tr w:rsidR="00E8437E" w:rsidRPr="00484B8C" w14:paraId="69C04710" w14:textId="77777777" w:rsidTr="00E8437E">
        <w:trPr>
          <w:jc w:val="center"/>
        </w:trPr>
        <w:tc>
          <w:tcPr>
            <w:tcW w:w="2943" w:type="dxa"/>
            <w:shd w:val="clear" w:color="auto" w:fill="C6D9F1" w:themeFill="text2" w:themeFillTint="33"/>
          </w:tcPr>
          <w:p w14:paraId="6AE468A1" w14:textId="77777777" w:rsidR="00E8437E" w:rsidRPr="00484B8C" w:rsidRDefault="00E8437E" w:rsidP="008848CA">
            <w:pPr>
              <w:spacing w:before="120"/>
              <w:jc w:val="center"/>
              <w:rPr>
                <w:rFonts w:ascii="Arial" w:hAnsi="Arial" w:cs="Arial"/>
                <w:sz w:val="16"/>
                <w:szCs w:val="16"/>
              </w:rPr>
            </w:pPr>
          </w:p>
        </w:tc>
        <w:tc>
          <w:tcPr>
            <w:tcW w:w="284" w:type="dxa"/>
            <w:tcBorders>
              <w:right w:val="single" w:sz="4" w:space="0" w:color="auto"/>
            </w:tcBorders>
          </w:tcPr>
          <w:p w14:paraId="578ED0DD"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1CEF892D" w14:textId="46980621" w:rsidR="00E8437E"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By </w:t>
            </w:r>
            <w:r w:rsidR="00D92378">
              <w:rPr>
                <w:rFonts w:ascii="Arial" w:hAnsi="Arial" w:cs="Arial"/>
                <w:sz w:val="16"/>
                <w:szCs w:val="16"/>
              </w:rPr>
              <w:t>30 November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right w:val="single" w:sz="4" w:space="0" w:color="auto"/>
            </w:tcBorders>
          </w:tcPr>
          <w:p w14:paraId="2C6E437D" w14:textId="68D73153" w:rsidR="00E8437E"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6912" behindDoc="0" locked="0" layoutInCell="1" allowOverlap="1" wp14:anchorId="228C2E39" wp14:editId="2D7994E3">
                      <wp:simplePos x="0" y="0"/>
                      <wp:positionH relativeFrom="column">
                        <wp:posOffset>-81413</wp:posOffset>
                      </wp:positionH>
                      <wp:positionV relativeFrom="paragraph">
                        <wp:posOffset>148884</wp:posOffset>
                      </wp:positionV>
                      <wp:extent cx="180000" cy="635"/>
                      <wp:effectExtent l="38100" t="76200" r="0" b="94615"/>
                      <wp:wrapNone/>
                      <wp:docPr id="26"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AEEB6F" id="_x0000_t32" coordsize="21600,21600" o:spt="32" o:oned="t" path="m,l21600,21600e" filled="f">
                      <v:path arrowok="t" fillok="f" o:connecttype="none"/>
                      <o:lock v:ext="edit" shapetype="t"/>
                    </v:shapetype>
                    <v:shape id="AutoShape 2396" o:spid="_x0000_s1026" type="#_x0000_t32" style="position:absolute;margin-left:-6.4pt;margin-top:11.7pt;width:14.1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1FD878" w14:textId="399B410D" w:rsidR="00E8437E" w:rsidRPr="00484B8C" w:rsidRDefault="00E8437E" w:rsidP="00D73179">
            <w:pPr>
              <w:spacing w:before="120"/>
              <w:jc w:val="center"/>
              <w:rPr>
                <w:rFonts w:ascii="Arial" w:hAnsi="Arial" w:cs="Arial"/>
                <w:sz w:val="16"/>
                <w:szCs w:val="16"/>
              </w:rPr>
            </w:pPr>
            <w:r w:rsidRPr="00484B8C">
              <w:rPr>
                <w:rFonts w:ascii="Arial" w:hAnsi="Arial" w:cs="Arial"/>
                <w:sz w:val="16"/>
                <w:szCs w:val="16"/>
              </w:rPr>
              <w:t xml:space="preserve">Agreement signed by Applicants and returned to </w:t>
            </w:r>
            <w:r w:rsidR="00D73179" w:rsidRPr="00484B8C">
              <w:rPr>
                <w:rFonts w:ascii="Arial" w:hAnsi="Arial" w:cs="Arial"/>
                <w:sz w:val="16"/>
                <w:szCs w:val="16"/>
              </w:rPr>
              <w:t>the Department</w:t>
            </w:r>
          </w:p>
        </w:tc>
      </w:tr>
      <w:tr w:rsidR="00E8437E" w:rsidRPr="00484B8C" w14:paraId="44AF6038" w14:textId="77777777" w:rsidTr="00E8437E">
        <w:trPr>
          <w:jc w:val="center"/>
        </w:trPr>
        <w:tc>
          <w:tcPr>
            <w:tcW w:w="2943" w:type="dxa"/>
            <w:shd w:val="clear" w:color="auto" w:fill="C6D9F1" w:themeFill="text2" w:themeFillTint="33"/>
          </w:tcPr>
          <w:p w14:paraId="3993D17D" w14:textId="77777777" w:rsidR="00E8437E" w:rsidRPr="00484B8C" w:rsidRDefault="00E8437E" w:rsidP="008848CA">
            <w:pPr>
              <w:spacing w:before="120"/>
              <w:jc w:val="center"/>
              <w:rPr>
                <w:rFonts w:ascii="Arial" w:hAnsi="Arial" w:cs="Arial"/>
                <w:sz w:val="16"/>
                <w:szCs w:val="16"/>
              </w:rPr>
            </w:pPr>
          </w:p>
        </w:tc>
        <w:tc>
          <w:tcPr>
            <w:tcW w:w="284" w:type="dxa"/>
          </w:tcPr>
          <w:p w14:paraId="76D87582"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6920F8E8" w14:textId="77777777" w:rsidR="00E8437E" w:rsidRPr="00484B8C" w:rsidRDefault="00E8437E" w:rsidP="008848CA">
            <w:pPr>
              <w:spacing w:before="120"/>
              <w:jc w:val="center"/>
              <w:rPr>
                <w:rFonts w:ascii="Arial" w:hAnsi="Arial" w:cs="Arial"/>
                <w:sz w:val="16"/>
                <w:szCs w:val="16"/>
              </w:rPr>
            </w:pPr>
          </w:p>
        </w:tc>
        <w:tc>
          <w:tcPr>
            <w:tcW w:w="284" w:type="dxa"/>
            <w:tcBorders>
              <w:left w:val="nil"/>
              <w:right w:val="single" w:sz="4" w:space="0" w:color="auto"/>
            </w:tcBorders>
          </w:tcPr>
          <w:p w14:paraId="30F9BFB6" w14:textId="77777777" w:rsidR="00E8437E" w:rsidRPr="00484B8C" w:rsidRDefault="00E8437E"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3C8460" w14:textId="7EA30CA5" w:rsidR="00E8437E" w:rsidRPr="00484B8C" w:rsidRDefault="00E8437E"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88960" behindDoc="0" locked="0" layoutInCell="1" allowOverlap="1" wp14:anchorId="50290C41" wp14:editId="4F77B079">
                      <wp:simplePos x="0" y="0"/>
                      <wp:positionH relativeFrom="column">
                        <wp:posOffset>781893</wp:posOffset>
                      </wp:positionH>
                      <wp:positionV relativeFrom="paragraph">
                        <wp:posOffset>0</wp:posOffset>
                      </wp:positionV>
                      <wp:extent cx="0" cy="200025"/>
                      <wp:effectExtent l="76200" t="0" r="57150" b="47625"/>
                      <wp:wrapThrough wrapText="bothSides">
                        <wp:wrapPolygon edited="0">
                          <wp:start x="-1" y="0"/>
                          <wp:lineTo x="-1" y="20571"/>
                          <wp:lineTo x="-1" y="24686"/>
                          <wp:lineTo x="-1" y="24686"/>
                          <wp:lineTo x="-1" y="0"/>
                          <wp:lineTo x="-1" y="0"/>
                        </wp:wrapPolygon>
                      </wp:wrapThrough>
                      <wp:docPr id="29"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0812" id="AutoShape 2395" o:spid="_x0000_s1026" type="#_x0000_t32" style="position:absolute;margin-left:61.55pt;margin-top:0;width:0;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3u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">
                      <v:stroke endarrow="block"/>
                      <w10:wrap type="through"/>
                    </v:shape>
                  </w:pict>
                </mc:Fallback>
              </mc:AlternateContent>
            </w:r>
          </w:p>
        </w:tc>
      </w:tr>
      <w:tr w:rsidR="00087169" w:rsidRPr="00484B8C" w14:paraId="33C02726" w14:textId="77777777" w:rsidTr="00E8437E">
        <w:trPr>
          <w:jc w:val="center"/>
        </w:trPr>
        <w:tc>
          <w:tcPr>
            <w:tcW w:w="2943" w:type="dxa"/>
            <w:shd w:val="clear" w:color="auto" w:fill="C6D9F1" w:themeFill="text2" w:themeFillTint="33"/>
          </w:tcPr>
          <w:p w14:paraId="3DBEE50A"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F658EAB"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561F0E63" w14:textId="1D800C0F" w:rsidR="00087169"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1 </w:t>
            </w:r>
            <w:r w:rsidR="00D92378">
              <w:rPr>
                <w:rFonts w:ascii="Arial" w:hAnsi="Arial" w:cs="Arial"/>
                <w:sz w:val="16"/>
                <w:szCs w:val="16"/>
              </w:rPr>
              <w:t>December</w:t>
            </w:r>
            <w:r w:rsidR="0011296A">
              <w:rPr>
                <w:rFonts w:ascii="Arial" w:hAnsi="Arial" w:cs="Arial"/>
                <w:sz w:val="16"/>
                <w:szCs w:val="16"/>
              </w:rPr>
              <w:t xml:space="preserve"> 2023</w:t>
            </w:r>
          </w:p>
        </w:tc>
        <w:tc>
          <w:tcPr>
            <w:tcW w:w="284" w:type="dxa"/>
            <w:tcBorders>
              <w:left w:val="single" w:sz="4" w:space="0" w:color="auto"/>
              <w:right w:val="single" w:sz="4" w:space="0" w:color="auto"/>
            </w:tcBorders>
          </w:tcPr>
          <w:p w14:paraId="0077C4C2" w14:textId="1447E609"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91008" behindDoc="0" locked="0" layoutInCell="1" allowOverlap="1" wp14:anchorId="2550A2B1" wp14:editId="7BAC3E9F">
                      <wp:simplePos x="0" y="0"/>
                      <wp:positionH relativeFrom="column">
                        <wp:posOffset>-97439</wp:posOffset>
                      </wp:positionH>
                      <wp:positionV relativeFrom="paragraph">
                        <wp:posOffset>94293</wp:posOffset>
                      </wp:positionV>
                      <wp:extent cx="180000" cy="635"/>
                      <wp:effectExtent l="38100" t="76200" r="0" b="94615"/>
                      <wp:wrapNone/>
                      <wp:docPr id="3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6E9A6" id="AutoShape 2396" o:spid="_x0000_s1026" type="#_x0000_t32" style="position:absolute;margin-left:-7.65pt;margin-top:7.4pt;width:14.1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DC40352"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Commencement of analysis</w:t>
            </w:r>
          </w:p>
        </w:tc>
      </w:tr>
      <w:tr w:rsidR="00087169" w:rsidRPr="00484B8C" w14:paraId="58110053" w14:textId="77777777" w:rsidTr="00E8437E">
        <w:trPr>
          <w:jc w:val="center"/>
        </w:trPr>
        <w:tc>
          <w:tcPr>
            <w:tcW w:w="2943" w:type="dxa"/>
            <w:tcBorders>
              <w:bottom w:val="single" w:sz="4" w:space="0" w:color="auto"/>
            </w:tcBorders>
            <w:shd w:val="clear" w:color="auto" w:fill="C6D9F1" w:themeFill="text2" w:themeFillTint="33"/>
          </w:tcPr>
          <w:p w14:paraId="6DAAB149" w14:textId="77777777" w:rsidR="00087169" w:rsidRPr="00484B8C" w:rsidRDefault="00087169" w:rsidP="008848CA">
            <w:pPr>
              <w:spacing w:before="120"/>
              <w:jc w:val="center"/>
              <w:rPr>
                <w:rFonts w:ascii="Arial" w:hAnsi="Arial" w:cs="Arial"/>
                <w:sz w:val="16"/>
                <w:szCs w:val="16"/>
              </w:rPr>
            </w:pPr>
          </w:p>
        </w:tc>
        <w:tc>
          <w:tcPr>
            <w:tcW w:w="284" w:type="dxa"/>
          </w:tcPr>
          <w:p w14:paraId="486022DC"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2B26325B" w14:textId="77777777" w:rsidR="00087169" w:rsidRPr="00484B8C" w:rsidRDefault="00087169" w:rsidP="008848CA">
            <w:pPr>
              <w:spacing w:before="120"/>
              <w:jc w:val="center"/>
              <w:rPr>
                <w:rFonts w:ascii="Arial" w:hAnsi="Arial" w:cs="Arial"/>
                <w:sz w:val="16"/>
                <w:szCs w:val="16"/>
              </w:rPr>
            </w:pPr>
          </w:p>
        </w:tc>
        <w:tc>
          <w:tcPr>
            <w:tcW w:w="284" w:type="dxa"/>
          </w:tcPr>
          <w:p w14:paraId="73669E21"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bottom w:val="single" w:sz="4" w:space="0" w:color="auto"/>
            </w:tcBorders>
            <w:shd w:val="clear" w:color="auto" w:fill="D6E3BC" w:themeFill="accent3" w:themeFillTint="66"/>
          </w:tcPr>
          <w:p w14:paraId="42CD465C"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71552" behindDoc="0" locked="0" layoutInCell="1" allowOverlap="1" wp14:anchorId="31581477" wp14:editId="7506FD89">
                      <wp:simplePos x="0" y="0"/>
                      <wp:positionH relativeFrom="column">
                        <wp:posOffset>779835</wp:posOffset>
                      </wp:positionH>
                      <wp:positionV relativeFrom="paragraph">
                        <wp:posOffset>-7208</wp:posOffset>
                      </wp:positionV>
                      <wp:extent cx="0" cy="200025"/>
                      <wp:effectExtent l="57150" t="8255" r="57150" b="20320"/>
                      <wp:wrapNone/>
                      <wp:docPr id="12"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1A404" id="AutoShape 2395" o:spid="_x0000_s1026" type="#_x0000_t32" style="position:absolute;margin-left:61.4pt;margin-top:-.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q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">
                      <v:stroke endarrow="block"/>
                    </v:shape>
                  </w:pict>
                </mc:Fallback>
              </mc:AlternateContent>
            </w:r>
          </w:p>
        </w:tc>
      </w:tr>
      <w:tr w:rsidR="00087169" w:rsidRPr="00484B8C" w14:paraId="338E58AA"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46663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invoice</w:t>
            </w:r>
          </w:p>
        </w:tc>
        <w:tc>
          <w:tcPr>
            <w:tcW w:w="284" w:type="dxa"/>
            <w:tcBorders>
              <w:left w:val="single" w:sz="4" w:space="0" w:color="auto"/>
              <w:right w:val="single" w:sz="4" w:space="0" w:color="auto"/>
            </w:tcBorders>
          </w:tcPr>
          <w:p w14:paraId="6ACD1630"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3600" behindDoc="0" locked="0" layoutInCell="1" allowOverlap="1" wp14:anchorId="33FB2CA2" wp14:editId="4DFECDF0">
                      <wp:simplePos x="0" y="0"/>
                      <wp:positionH relativeFrom="column">
                        <wp:posOffset>-85614</wp:posOffset>
                      </wp:positionH>
                      <wp:positionV relativeFrom="paragraph">
                        <wp:posOffset>265939</wp:posOffset>
                      </wp:positionV>
                      <wp:extent cx="180000" cy="0"/>
                      <wp:effectExtent l="38100" t="76200" r="0" b="95250"/>
                      <wp:wrapNone/>
                      <wp:docPr id="11" name="AutoShap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D9527" id="AutoShape 2397" o:spid="_x0000_s1026" type="#_x0000_t32" style="position:absolute;margin-left:-6.75pt;margin-top:20.95pt;width:14.1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58D91C15" w14:textId="05DDE29D" w:rsidR="00087169" w:rsidRPr="00484B8C" w:rsidRDefault="00087169" w:rsidP="004C53B1">
            <w:pPr>
              <w:spacing w:before="120"/>
              <w:jc w:val="center"/>
              <w:rPr>
                <w:rFonts w:ascii="Arial" w:hAnsi="Arial" w:cs="Arial"/>
                <w:sz w:val="16"/>
                <w:szCs w:val="16"/>
              </w:rPr>
            </w:pPr>
            <w:r w:rsidRPr="00484B8C">
              <w:rPr>
                <w:rFonts w:ascii="Arial" w:hAnsi="Arial" w:cs="Arial"/>
                <w:sz w:val="16"/>
                <w:szCs w:val="16"/>
              </w:rPr>
              <w:t xml:space="preserve">Submit at any date within the Funding Term before </w:t>
            </w:r>
            <w:r w:rsidR="00D92378">
              <w:rPr>
                <w:rFonts w:ascii="Arial" w:hAnsi="Arial" w:cs="Arial"/>
                <w:b/>
                <w:sz w:val="16"/>
                <w:szCs w:val="16"/>
              </w:rPr>
              <w:t>31 October</w:t>
            </w:r>
            <w:r w:rsidR="0011296A">
              <w:rPr>
                <w:rFonts w:ascii="Arial" w:hAnsi="Arial" w:cs="Arial"/>
                <w:b/>
                <w:sz w:val="16"/>
                <w:szCs w:val="16"/>
              </w:rPr>
              <w:t xml:space="preserve"> 2024</w:t>
            </w:r>
          </w:p>
        </w:tc>
        <w:tc>
          <w:tcPr>
            <w:tcW w:w="284" w:type="dxa"/>
            <w:tcBorders>
              <w:left w:val="single" w:sz="4" w:space="0" w:color="auto"/>
              <w:right w:val="single" w:sz="4" w:space="0" w:color="auto"/>
            </w:tcBorders>
          </w:tcPr>
          <w:p w14:paraId="1C173A28" w14:textId="2C45E66B"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2576" behindDoc="0" locked="0" layoutInCell="1" allowOverlap="1" wp14:anchorId="0F0F98B9" wp14:editId="7622FA71">
                      <wp:simplePos x="0" y="0"/>
                      <wp:positionH relativeFrom="column">
                        <wp:posOffset>-95250</wp:posOffset>
                      </wp:positionH>
                      <wp:positionV relativeFrom="paragraph">
                        <wp:posOffset>259603</wp:posOffset>
                      </wp:positionV>
                      <wp:extent cx="180000" cy="635"/>
                      <wp:effectExtent l="38100" t="76200" r="0" b="94615"/>
                      <wp:wrapNone/>
                      <wp:docPr id="1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C2EA" id="AutoShape 2396" o:spid="_x0000_s1026" type="#_x0000_t32" style="position:absolute;margin-left:-7.5pt;margin-top:20.45pt;width:14.1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1ED2EB" w14:textId="2AF5A19E"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Submission of digital raw data, physical products, final report, company tax invoice and analysis provider’s invoice.</w:t>
            </w:r>
          </w:p>
        </w:tc>
      </w:tr>
      <w:tr w:rsidR="00087169" w:rsidRPr="00484B8C" w14:paraId="746E9B78"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76EC3CA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6672" behindDoc="0" locked="0" layoutInCell="1" allowOverlap="1" wp14:anchorId="3B0654B3" wp14:editId="7CEC234D">
                      <wp:simplePos x="0" y="0"/>
                      <wp:positionH relativeFrom="column">
                        <wp:posOffset>849630</wp:posOffset>
                      </wp:positionH>
                      <wp:positionV relativeFrom="paragraph">
                        <wp:posOffset>0</wp:posOffset>
                      </wp:positionV>
                      <wp:extent cx="0" cy="200025"/>
                      <wp:effectExtent l="57150" t="5080" r="57150" b="23495"/>
                      <wp:wrapNone/>
                      <wp:docPr id="6" name="AutoShape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3C031" id="AutoShape 2389" o:spid="_x0000_s1026" type="#_x0000_t32" style="position:absolute;margin-left:66.9pt;margin-top:0;width:0;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RMgIAAF8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">
                      <v:stroke endarrow="block"/>
                    </v:shape>
                  </w:pict>
                </mc:Fallback>
              </mc:AlternateContent>
            </w:r>
          </w:p>
        </w:tc>
        <w:tc>
          <w:tcPr>
            <w:tcW w:w="284" w:type="dxa"/>
          </w:tcPr>
          <w:p w14:paraId="5FE0F7F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54968CD6" w14:textId="77777777" w:rsidR="00087169" w:rsidRPr="00484B8C" w:rsidRDefault="00087169" w:rsidP="008848CA">
            <w:pPr>
              <w:spacing w:before="120"/>
              <w:jc w:val="center"/>
              <w:rPr>
                <w:rFonts w:ascii="Arial" w:hAnsi="Arial" w:cs="Arial"/>
                <w:sz w:val="16"/>
                <w:szCs w:val="16"/>
              </w:rPr>
            </w:pPr>
          </w:p>
        </w:tc>
        <w:tc>
          <w:tcPr>
            <w:tcW w:w="284" w:type="dxa"/>
          </w:tcPr>
          <w:p w14:paraId="2EA5C51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28879512" w14:textId="77777777" w:rsidR="00087169" w:rsidRPr="00484B8C" w:rsidRDefault="00087169" w:rsidP="008848CA">
            <w:pPr>
              <w:spacing w:before="120"/>
              <w:jc w:val="center"/>
              <w:rPr>
                <w:rFonts w:ascii="Arial" w:hAnsi="Arial" w:cs="Arial"/>
                <w:sz w:val="16"/>
                <w:szCs w:val="16"/>
              </w:rPr>
            </w:pPr>
          </w:p>
        </w:tc>
      </w:tr>
      <w:tr w:rsidR="00087169" w:rsidRPr="00484B8C" w14:paraId="6B0F9189"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4F32D1"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435D6F3E" w14:textId="77777777" w:rsidR="00087169" w:rsidRPr="00484B8C" w:rsidRDefault="00087169" w:rsidP="008848CA">
            <w:pPr>
              <w:spacing w:before="120"/>
              <w:jc w:val="cente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728165E7" w14:textId="77777777" w:rsidR="00087169" w:rsidRPr="00484B8C" w:rsidRDefault="00087169" w:rsidP="008848CA">
            <w:pPr>
              <w:spacing w:before="120"/>
              <w:jc w:val="both"/>
              <w:rPr>
                <w:rFonts w:ascii="Arial" w:hAnsi="Arial" w:cs="Arial"/>
                <w:sz w:val="16"/>
                <w:szCs w:val="16"/>
              </w:rPr>
            </w:pPr>
          </w:p>
        </w:tc>
        <w:tc>
          <w:tcPr>
            <w:tcW w:w="2552" w:type="dxa"/>
          </w:tcPr>
          <w:p w14:paraId="692F3A96"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7696" behindDoc="0" locked="0" layoutInCell="1" allowOverlap="1" wp14:anchorId="0A133DBB" wp14:editId="1F33F30C">
                      <wp:simplePos x="0" y="0"/>
                      <wp:positionH relativeFrom="column">
                        <wp:posOffset>-237490</wp:posOffset>
                      </wp:positionH>
                      <wp:positionV relativeFrom="paragraph">
                        <wp:posOffset>283210</wp:posOffset>
                      </wp:positionV>
                      <wp:extent cx="2398395" cy="0"/>
                      <wp:effectExtent l="13335" t="59055" r="17145" b="55245"/>
                      <wp:wrapNone/>
                      <wp:docPr id="8"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B97E4" id="AutoShape 2400" o:spid="_x0000_s1026" type="#_x0000_t32" style="position:absolute;margin-left:-18.7pt;margin-top:22.3pt;width:188.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3W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">
                      <v:stroke endarrow="block"/>
                    </v:shape>
                  </w:pict>
                </mc:Fallback>
              </mc:AlternateContent>
            </w:r>
          </w:p>
        </w:tc>
        <w:tc>
          <w:tcPr>
            <w:tcW w:w="284" w:type="dxa"/>
            <w:tcBorders>
              <w:left w:val="nil"/>
            </w:tcBorders>
          </w:tcPr>
          <w:p w14:paraId="53E78D7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752A190A" w14:textId="77777777" w:rsidR="00087169" w:rsidRPr="00484B8C" w:rsidRDefault="00087169" w:rsidP="008848CA">
            <w:pPr>
              <w:spacing w:before="120"/>
              <w:jc w:val="center"/>
              <w:rPr>
                <w:rFonts w:ascii="Arial" w:hAnsi="Arial" w:cs="Arial"/>
                <w:sz w:val="16"/>
                <w:szCs w:val="16"/>
              </w:rPr>
            </w:pPr>
          </w:p>
        </w:tc>
      </w:tr>
      <w:tr w:rsidR="00087169" w:rsidRPr="00484B8C" w14:paraId="4BEA849F"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4F4F2D2E" w14:textId="77777777" w:rsidR="00087169" w:rsidRPr="00484B8C" w:rsidRDefault="00087169" w:rsidP="008848CA">
            <w:pPr>
              <w:spacing w:before="120"/>
              <w:jc w:val="center"/>
              <w:rPr>
                <w:rFonts w:ascii="Arial" w:hAnsi="Arial" w:cs="Arial"/>
                <w:sz w:val="16"/>
                <w:szCs w:val="16"/>
              </w:rPr>
            </w:pPr>
          </w:p>
        </w:tc>
        <w:tc>
          <w:tcPr>
            <w:tcW w:w="284" w:type="dxa"/>
          </w:tcPr>
          <w:p w14:paraId="2B8513A8" w14:textId="77777777" w:rsidR="00087169" w:rsidRPr="00484B8C" w:rsidRDefault="00087169" w:rsidP="008848CA">
            <w:pPr>
              <w:spacing w:before="120"/>
              <w:jc w:val="both"/>
              <w:rPr>
                <w:rFonts w:ascii="Arial" w:hAnsi="Arial" w:cs="Arial"/>
                <w:sz w:val="16"/>
                <w:szCs w:val="16"/>
              </w:rPr>
            </w:pPr>
          </w:p>
        </w:tc>
        <w:tc>
          <w:tcPr>
            <w:tcW w:w="2552" w:type="dxa"/>
          </w:tcPr>
          <w:p w14:paraId="2B4FD49F" w14:textId="77777777" w:rsidR="00087169" w:rsidRPr="00484B8C" w:rsidRDefault="00087169" w:rsidP="008848CA">
            <w:pPr>
              <w:spacing w:before="120"/>
              <w:jc w:val="center"/>
              <w:rPr>
                <w:rFonts w:ascii="Arial" w:hAnsi="Arial" w:cs="Arial"/>
                <w:sz w:val="16"/>
                <w:szCs w:val="16"/>
              </w:rPr>
            </w:pPr>
          </w:p>
        </w:tc>
        <w:tc>
          <w:tcPr>
            <w:tcW w:w="284" w:type="dxa"/>
          </w:tcPr>
          <w:p w14:paraId="309CA145"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03E38ED0" w14:textId="77777777" w:rsidR="00087169" w:rsidRPr="00484B8C" w:rsidRDefault="00087169" w:rsidP="008848CA">
            <w:pPr>
              <w:spacing w:before="120"/>
              <w:jc w:val="center"/>
              <w:rPr>
                <w:rFonts w:ascii="Arial" w:hAnsi="Arial" w:cs="Arial"/>
                <w:sz w:val="16"/>
                <w:szCs w:val="16"/>
              </w:rPr>
            </w:pPr>
          </w:p>
        </w:tc>
      </w:tr>
      <w:tr w:rsidR="00087169" w:rsidRPr="00484B8C" w14:paraId="7999C891" w14:textId="77777777" w:rsidTr="006344D4">
        <w:trPr>
          <w:trHeight w:val="515"/>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EEB767"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Unsatisfactory</w:t>
            </w:r>
          </w:p>
          <w:p w14:paraId="26FEDCFC"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Return final report for amendments.</w:t>
            </w:r>
          </w:p>
          <w:p w14:paraId="1A707F0C"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Request missing submission items.</w:t>
            </w:r>
          </w:p>
        </w:tc>
        <w:tc>
          <w:tcPr>
            <w:tcW w:w="284" w:type="dxa"/>
            <w:tcBorders>
              <w:left w:val="single" w:sz="4" w:space="0" w:color="auto"/>
            </w:tcBorders>
          </w:tcPr>
          <w:p w14:paraId="68C6BE7B" w14:textId="77777777" w:rsidR="00087169" w:rsidRPr="00484B8C" w:rsidRDefault="00087169" w:rsidP="008848CA">
            <w:pPr>
              <w:spacing w:before="120"/>
              <w:jc w:val="both"/>
              <w:rPr>
                <w:rFonts w:ascii="Arial" w:hAnsi="Arial" w:cs="Arial"/>
                <w:sz w:val="16"/>
                <w:szCs w:val="16"/>
              </w:rPr>
            </w:pPr>
          </w:p>
        </w:tc>
        <w:tc>
          <w:tcPr>
            <w:tcW w:w="2552" w:type="dxa"/>
          </w:tcPr>
          <w:p w14:paraId="2B866DB2"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8720" behindDoc="0" locked="0" layoutInCell="1" allowOverlap="1" wp14:anchorId="26FFCB1C" wp14:editId="3E1FAA0B">
                      <wp:simplePos x="0" y="0"/>
                      <wp:positionH relativeFrom="column">
                        <wp:posOffset>-236343</wp:posOffset>
                      </wp:positionH>
                      <wp:positionV relativeFrom="paragraph">
                        <wp:posOffset>263023</wp:posOffset>
                      </wp:positionV>
                      <wp:extent cx="2790967" cy="395785"/>
                      <wp:effectExtent l="0" t="0" r="66675" b="61595"/>
                      <wp:wrapNone/>
                      <wp:docPr id="23"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2790967" cy="395785"/>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424F1" id="AutoShape 2391" o:spid="_x0000_s1026" type="#_x0000_t34" style="position:absolute;margin-left:-18.6pt;margin-top:20.7pt;width:219.75pt;height:31.15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" adj="21590">
                      <v:stroke endarrow="block"/>
                    </v:shape>
                  </w:pict>
                </mc:Fallback>
              </mc:AlternateContent>
            </w:r>
          </w:p>
        </w:tc>
        <w:tc>
          <w:tcPr>
            <w:tcW w:w="284" w:type="dxa"/>
          </w:tcPr>
          <w:p w14:paraId="5F2B068D"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0A7349B" w14:textId="77777777" w:rsidR="00087169" w:rsidRPr="00484B8C" w:rsidRDefault="00087169" w:rsidP="008848CA">
            <w:pPr>
              <w:spacing w:before="120"/>
              <w:rPr>
                <w:rFonts w:ascii="Arial" w:hAnsi="Arial" w:cs="Arial"/>
                <w:sz w:val="16"/>
                <w:szCs w:val="16"/>
              </w:rPr>
            </w:pPr>
          </w:p>
        </w:tc>
      </w:tr>
      <w:tr w:rsidR="00087169" w:rsidRPr="00484B8C" w14:paraId="13615940" w14:textId="77777777" w:rsidTr="006344D4">
        <w:trPr>
          <w:trHeight w:val="116"/>
          <w:jc w:val="center"/>
        </w:trPr>
        <w:tc>
          <w:tcPr>
            <w:tcW w:w="2943" w:type="dxa"/>
            <w:tcBorders>
              <w:top w:val="single" w:sz="4" w:space="0" w:color="auto"/>
              <w:bottom w:val="single" w:sz="4" w:space="0" w:color="auto"/>
            </w:tcBorders>
            <w:shd w:val="clear" w:color="auto" w:fill="C6D9F1" w:themeFill="text2" w:themeFillTint="33"/>
          </w:tcPr>
          <w:p w14:paraId="1BB04D9A" w14:textId="77777777" w:rsidR="00087169" w:rsidRPr="00484B8C" w:rsidRDefault="00087169" w:rsidP="008848CA">
            <w:pPr>
              <w:rPr>
                <w:rFonts w:ascii="Arial" w:hAnsi="Arial" w:cs="Arial"/>
                <w:sz w:val="16"/>
                <w:szCs w:val="16"/>
              </w:rPr>
            </w:pPr>
          </w:p>
        </w:tc>
        <w:tc>
          <w:tcPr>
            <w:tcW w:w="284" w:type="dxa"/>
          </w:tcPr>
          <w:p w14:paraId="559DC836" w14:textId="77777777" w:rsidR="00087169" w:rsidRPr="00484B8C" w:rsidRDefault="00087169" w:rsidP="008848CA">
            <w:pPr>
              <w:jc w:val="both"/>
              <w:rPr>
                <w:rFonts w:ascii="Arial" w:hAnsi="Arial" w:cs="Arial"/>
                <w:sz w:val="16"/>
                <w:szCs w:val="16"/>
              </w:rPr>
            </w:pPr>
          </w:p>
        </w:tc>
        <w:tc>
          <w:tcPr>
            <w:tcW w:w="2552" w:type="dxa"/>
            <w:tcBorders>
              <w:bottom w:val="single" w:sz="4" w:space="0" w:color="auto"/>
            </w:tcBorders>
          </w:tcPr>
          <w:p w14:paraId="2116B375" w14:textId="77777777" w:rsidR="00087169" w:rsidRPr="00484B8C" w:rsidRDefault="00087169" w:rsidP="008848CA"/>
        </w:tc>
        <w:tc>
          <w:tcPr>
            <w:tcW w:w="284" w:type="dxa"/>
            <w:tcBorders>
              <w:left w:val="nil"/>
            </w:tcBorders>
          </w:tcPr>
          <w:p w14:paraId="7EEF624C" w14:textId="77777777" w:rsidR="00087169" w:rsidRPr="00484B8C" w:rsidRDefault="00087169" w:rsidP="008848CA">
            <w:pPr>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409AF2CC" w14:textId="77777777" w:rsidR="00087169" w:rsidRPr="00484B8C" w:rsidRDefault="00087169" w:rsidP="008848CA">
            <w:pPr>
              <w:rPr>
                <w:rFonts w:ascii="Arial" w:hAnsi="Arial" w:cs="Arial"/>
                <w:sz w:val="16"/>
                <w:szCs w:val="16"/>
              </w:rPr>
            </w:pPr>
          </w:p>
        </w:tc>
      </w:tr>
      <w:tr w:rsidR="00087169" w:rsidRPr="00484B8C" w14:paraId="45A3EFF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8A99743"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final invoice</w:t>
            </w:r>
          </w:p>
        </w:tc>
        <w:tc>
          <w:tcPr>
            <w:tcW w:w="284" w:type="dxa"/>
            <w:tcBorders>
              <w:left w:val="single" w:sz="4" w:space="0" w:color="auto"/>
              <w:right w:val="single" w:sz="4" w:space="0" w:color="auto"/>
            </w:tcBorders>
          </w:tcPr>
          <w:p w14:paraId="3D1CA2DB"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4624" behindDoc="0" locked="0" layoutInCell="1" allowOverlap="1" wp14:anchorId="5FCB3CAA" wp14:editId="12E32957">
                      <wp:simplePos x="0" y="0"/>
                      <wp:positionH relativeFrom="column">
                        <wp:posOffset>-74685</wp:posOffset>
                      </wp:positionH>
                      <wp:positionV relativeFrom="paragraph">
                        <wp:posOffset>177637</wp:posOffset>
                      </wp:positionV>
                      <wp:extent cx="180000" cy="0"/>
                      <wp:effectExtent l="38100" t="76200" r="0" b="95250"/>
                      <wp:wrapNone/>
                      <wp:docPr id="13"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3E56" id="AutoShape 2401" o:spid="_x0000_s1026" type="#_x0000_t32" style="position:absolute;margin-left:-5.9pt;margin-top:14pt;width:14.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qqOwIAAGo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EA08A45" w14:textId="4744816D" w:rsidR="00087169" w:rsidRPr="00484B8C" w:rsidRDefault="00087169" w:rsidP="00D87905">
            <w:pPr>
              <w:spacing w:before="120"/>
              <w:jc w:val="center"/>
              <w:rPr>
                <w:rFonts w:ascii="Arial" w:hAnsi="Arial" w:cs="Arial"/>
                <w:sz w:val="16"/>
                <w:szCs w:val="16"/>
              </w:rPr>
            </w:pPr>
            <w:r w:rsidRPr="00484B8C">
              <w:rPr>
                <w:rFonts w:ascii="Arial" w:hAnsi="Arial" w:cs="Arial"/>
                <w:sz w:val="16"/>
                <w:szCs w:val="16"/>
              </w:rPr>
              <w:t xml:space="preserve">Submit no later than </w:t>
            </w:r>
            <w:r w:rsidR="00D87905">
              <w:rPr>
                <w:rFonts w:ascii="Arial" w:hAnsi="Arial" w:cs="Arial"/>
                <w:b/>
                <w:sz w:val="16"/>
                <w:szCs w:val="16"/>
              </w:rPr>
              <w:t>30 November</w:t>
            </w:r>
            <w:r w:rsidR="004C53B1">
              <w:rPr>
                <w:rFonts w:ascii="Arial" w:hAnsi="Arial" w:cs="Arial"/>
                <w:b/>
                <w:sz w:val="16"/>
                <w:szCs w:val="16"/>
              </w:rPr>
              <w:t xml:space="preserve"> </w:t>
            </w:r>
            <w:r w:rsidR="0011296A">
              <w:rPr>
                <w:rFonts w:ascii="Arial" w:hAnsi="Arial" w:cs="Arial"/>
                <w:b/>
                <w:sz w:val="16"/>
                <w:szCs w:val="16"/>
              </w:rPr>
              <w:t>2024</w:t>
            </w:r>
          </w:p>
        </w:tc>
        <w:tc>
          <w:tcPr>
            <w:tcW w:w="284" w:type="dxa"/>
            <w:tcBorders>
              <w:left w:val="single" w:sz="4" w:space="0" w:color="auto"/>
              <w:right w:val="single" w:sz="4" w:space="0" w:color="auto"/>
            </w:tcBorders>
          </w:tcPr>
          <w:p w14:paraId="3FE54352"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5648" behindDoc="0" locked="0" layoutInCell="1" allowOverlap="1" wp14:anchorId="2FB5B171" wp14:editId="686516C9">
                      <wp:simplePos x="0" y="0"/>
                      <wp:positionH relativeFrom="column">
                        <wp:posOffset>-66998</wp:posOffset>
                      </wp:positionH>
                      <wp:positionV relativeFrom="paragraph">
                        <wp:posOffset>185032</wp:posOffset>
                      </wp:positionV>
                      <wp:extent cx="180000" cy="635"/>
                      <wp:effectExtent l="38100" t="76200" r="0" b="94615"/>
                      <wp:wrapNone/>
                      <wp:docPr id="21" name="AutoShap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68809" id="AutoShape 2399" o:spid="_x0000_s1026" type="#_x0000_t32" style="position:absolute;margin-left:-5.3pt;margin-top:14.55pt;width:14.1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547ADA"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Revise final report.</w:t>
            </w:r>
          </w:p>
          <w:p w14:paraId="18F9E3C6"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Lodge outstanding submission items.</w:t>
            </w:r>
          </w:p>
        </w:tc>
      </w:tr>
      <w:tr w:rsidR="00087169" w:rsidRPr="00484B8C" w14:paraId="4DB36D25"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3D39595A"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9744" behindDoc="0" locked="0" layoutInCell="1" allowOverlap="1" wp14:anchorId="09281BF4" wp14:editId="62C50793">
                      <wp:simplePos x="0" y="0"/>
                      <wp:positionH relativeFrom="column">
                        <wp:posOffset>884555</wp:posOffset>
                      </wp:positionH>
                      <wp:positionV relativeFrom="paragraph">
                        <wp:posOffset>7811</wp:posOffset>
                      </wp:positionV>
                      <wp:extent cx="0" cy="180000"/>
                      <wp:effectExtent l="76200" t="0" r="57150" b="48895"/>
                      <wp:wrapNone/>
                      <wp:docPr id="14"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1677" id="AutoShape 2402" o:spid="_x0000_s1026" type="#_x0000_t32" style="position:absolute;margin-left:69.65pt;margin-top:.6pt;width:0;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">
                      <v:stroke endarrow="block"/>
                    </v:shape>
                  </w:pict>
                </mc:Fallback>
              </mc:AlternateContent>
            </w:r>
          </w:p>
        </w:tc>
        <w:tc>
          <w:tcPr>
            <w:tcW w:w="284" w:type="dxa"/>
          </w:tcPr>
          <w:p w14:paraId="5C25B93F"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2E4080C7" w14:textId="77777777" w:rsidR="00087169" w:rsidRPr="00484B8C" w:rsidRDefault="00087169" w:rsidP="008848CA">
            <w:pPr>
              <w:spacing w:before="120"/>
              <w:jc w:val="center"/>
              <w:rPr>
                <w:rFonts w:ascii="Arial" w:hAnsi="Arial" w:cs="Arial"/>
                <w:sz w:val="16"/>
                <w:szCs w:val="16"/>
              </w:rPr>
            </w:pPr>
          </w:p>
        </w:tc>
        <w:tc>
          <w:tcPr>
            <w:tcW w:w="284" w:type="dxa"/>
          </w:tcPr>
          <w:p w14:paraId="7B99126E"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A64F262" w14:textId="77777777" w:rsidR="00087169" w:rsidRPr="00484B8C" w:rsidRDefault="00087169" w:rsidP="008848CA">
            <w:pPr>
              <w:spacing w:before="120"/>
              <w:jc w:val="center"/>
              <w:rPr>
                <w:rFonts w:ascii="Arial" w:hAnsi="Arial" w:cs="Arial"/>
                <w:sz w:val="16"/>
                <w:szCs w:val="16"/>
              </w:rPr>
            </w:pPr>
          </w:p>
        </w:tc>
      </w:tr>
      <w:tr w:rsidR="00087169" w:rsidRPr="00484B8C" w14:paraId="5490EEB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6F1295"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7B28DEC7"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69F773D9" w14:textId="77777777" w:rsidR="00087169" w:rsidRPr="00484B8C" w:rsidRDefault="00087169" w:rsidP="008848CA">
            <w:pPr>
              <w:spacing w:before="120"/>
              <w:jc w:val="both"/>
              <w:rPr>
                <w:rFonts w:ascii="Arial" w:hAnsi="Arial" w:cs="Arial"/>
                <w:sz w:val="16"/>
                <w:szCs w:val="16"/>
              </w:rPr>
            </w:pPr>
          </w:p>
        </w:tc>
        <w:tc>
          <w:tcPr>
            <w:tcW w:w="2552" w:type="dxa"/>
          </w:tcPr>
          <w:p w14:paraId="552439E7"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0768" behindDoc="0" locked="0" layoutInCell="1" allowOverlap="1" wp14:anchorId="3BC08B7D" wp14:editId="64B40244">
                      <wp:simplePos x="0" y="0"/>
                      <wp:positionH relativeFrom="column">
                        <wp:posOffset>-248607</wp:posOffset>
                      </wp:positionH>
                      <wp:positionV relativeFrom="paragraph">
                        <wp:posOffset>249186</wp:posOffset>
                      </wp:positionV>
                      <wp:extent cx="2474595" cy="0"/>
                      <wp:effectExtent l="13335" t="56515" r="17145" b="57785"/>
                      <wp:wrapNone/>
                      <wp:docPr id="22"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4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587F" id="AutoShape 2403" o:spid="_x0000_s1026" type="#_x0000_t32" style="position:absolute;margin-left:-19.6pt;margin-top:19.6pt;width:194.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rC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">
                      <v:stroke endarrow="block"/>
                    </v:shape>
                  </w:pict>
                </mc:Fallback>
              </mc:AlternateContent>
            </w:r>
          </w:p>
        </w:tc>
        <w:tc>
          <w:tcPr>
            <w:tcW w:w="284" w:type="dxa"/>
          </w:tcPr>
          <w:p w14:paraId="69CE263C"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249DCB67" w14:textId="77777777" w:rsidR="00087169" w:rsidRPr="00484B8C" w:rsidRDefault="00087169" w:rsidP="008848CA">
            <w:pPr>
              <w:spacing w:before="120"/>
              <w:jc w:val="center"/>
              <w:rPr>
                <w:rFonts w:ascii="Arial" w:hAnsi="Arial" w:cs="Arial"/>
                <w:sz w:val="16"/>
                <w:szCs w:val="16"/>
              </w:rPr>
            </w:pPr>
          </w:p>
        </w:tc>
      </w:tr>
      <w:tr w:rsidR="00087169" w:rsidRPr="00484B8C" w14:paraId="34588206"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572269B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1792" behindDoc="0" locked="0" layoutInCell="1" allowOverlap="1" wp14:anchorId="68C7CBF5" wp14:editId="53E86D5D">
                      <wp:simplePos x="0" y="0"/>
                      <wp:positionH relativeFrom="column">
                        <wp:posOffset>887730</wp:posOffset>
                      </wp:positionH>
                      <wp:positionV relativeFrom="paragraph">
                        <wp:posOffset>-9525</wp:posOffset>
                      </wp:positionV>
                      <wp:extent cx="0" cy="200025"/>
                      <wp:effectExtent l="59055" t="9525" r="55245" b="19050"/>
                      <wp:wrapNone/>
                      <wp:docPr id="24"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19534" id="AutoShape 2404" o:spid="_x0000_s1026" type="#_x0000_t32" style="position:absolute;margin-left:69.9pt;margin-top:-.75pt;width:0;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40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">
                      <v:stroke endarrow="block"/>
                    </v:shape>
                  </w:pict>
                </mc:Fallback>
              </mc:AlternateContent>
            </w:r>
          </w:p>
        </w:tc>
        <w:tc>
          <w:tcPr>
            <w:tcW w:w="284" w:type="dxa"/>
          </w:tcPr>
          <w:p w14:paraId="5E3FB5FA" w14:textId="77777777" w:rsidR="00087169" w:rsidRPr="00484B8C" w:rsidRDefault="00087169" w:rsidP="008848CA">
            <w:pPr>
              <w:spacing w:before="120"/>
              <w:jc w:val="both"/>
              <w:rPr>
                <w:rFonts w:ascii="Arial" w:hAnsi="Arial" w:cs="Arial"/>
                <w:sz w:val="16"/>
                <w:szCs w:val="16"/>
              </w:rPr>
            </w:pPr>
          </w:p>
        </w:tc>
        <w:tc>
          <w:tcPr>
            <w:tcW w:w="2552" w:type="dxa"/>
            <w:tcBorders>
              <w:bottom w:val="single" w:sz="4" w:space="0" w:color="auto"/>
            </w:tcBorders>
          </w:tcPr>
          <w:p w14:paraId="4D351FBF" w14:textId="77777777" w:rsidR="00087169" w:rsidRPr="00484B8C" w:rsidRDefault="00087169" w:rsidP="008848CA">
            <w:pPr>
              <w:spacing w:before="120"/>
              <w:jc w:val="center"/>
              <w:rPr>
                <w:rFonts w:ascii="Arial" w:hAnsi="Arial" w:cs="Arial"/>
                <w:sz w:val="16"/>
                <w:szCs w:val="16"/>
              </w:rPr>
            </w:pPr>
          </w:p>
        </w:tc>
        <w:tc>
          <w:tcPr>
            <w:tcW w:w="284" w:type="dxa"/>
          </w:tcPr>
          <w:p w14:paraId="0A0FB9C2"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55F303" w14:textId="77777777" w:rsidR="00087169" w:rsidRPr="00484B8C" w:rsidRDefault="00087169" w:rsidP="008848CA">
            <w:pPr>
              <w:spacing w:before="120"/>
              <w:jc w:val="center"/>
              <w:rPr>
                <w:rFonts w:ascii="Arial" w:hAnsi="Arial" w:cs="Arial"/>
                <w:sz w:val="16"/>
                <w:szCs w:val="16"/>
              </w:rPr>
            </w:pPr>
          </w:p>
        </w:tc>
      </w:tr>
      <w:tr w:rsidR="00087169" w:rsidRPr="00484B8C" w14:paraId="5AF17592"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80E20B"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Release data to Open File</w:t>
            </w:r>
          </w:p>
        </w:tc>
        <w:tc>
          <w:tcPr>
            <w:tcW w:w="284" w:type="dxa"/>
            <w:tcBorders>
              <w:left w:val="single" w:sz="4" w:space="0" w:color="auto"/>
              <w:right w:val="single" w:sz="4" w:space="0" w:color="auto"/>
            </w:tcBorders>
          </w:tcPr>
          <w:p w14:paraId="656C8CD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2816" behindDoc="0" locked="0" layoutInCell="1" allowOverlap="1" wp14:anchorId="16B87030" wp14:editId="3CB4AE64">
                      <wp:simplePos x="0" y="0"/>
                      <wp:positionH relativeFrom="column">
                        <wp:posOffset>-67613</wp:posOffset>
                      </wp:positionH>
                      <wp:positionV relativeFrom="paragraph">
                        <wp:posOffset>149528</wp:posOffset>
                      </wp:positionV>
                      <wp:extent cx="180000" cy="0"/>
                      <wp:effectExtent l="0" t="76200" r="10795" b="95250"/>
                      <wp:wrapNone/>
                      <wp:docPr id="25"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10C9" id="AutoShape 2386" o:spid="_x0000_s1026" type="#_x0000_t32" style="position:absolute;margin-left:-5.3pt;margin-top:11.75pt;width:14.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10652ECA" w14:textId="29DC577E" w:rsidR="00087169" w:rsidRPr="00484B8C" w:rsidRDefault="00087169" w:rsidP="00D92378">
            <w:pPr>
              <w:spacing w:before="120"/>
              <w:jc w:val="center"/>
              <w:rPr>
                <w:rFonts w:ascii="Arial" w:hAnsi="Arial" w:cs="Arial"/>
                <w:b/>
                <w:sz w:val="16"/>
                <w:szCs w:val="16"/>
              </w:rPr>
            </w:pPr>
            <w:r w:rsidRPr="00484B8C">
              <w:rPr>
                <w:rFonts w:ascii="Arial" w:hAnsi="Arial" w:cs="Arial"/>
                <w:b/>
                <w:sz w:val="16"/>
                <w:szCs w:val="16"/>
              </w:rPr>
              <w:t xml:space="preserve">Release date 1 </w:t>
            </w:r>
            <w:r w:rsidR="00D92378">
              <w:rPr>
                <w:rFonts w:ascii="Arial" w:hAnsi="Arial" w:cs="Arial"/>
                <w:b/>
                <w:sz w:val="16"/>
                <w:szCs w:val="16"/>
              </w:rPr>
              <w:t>March 2025</w:t>
            </w:r>
          </w:p>
        </w:tc>
        <w:tc>
          <w:tcPr>
            <w:tcW w:w="284" w:type="dxa"/>
            <w:tcBorders>
              <w:left w:val="single" w:sz="4" w:space="0" w:color="auto"/>
            </w:tcBorders>
          </w:tcPr>
          <w:p w14:paraId="14C0C4D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24B39B4" w14:textId="77777777" w:rsidR="00087169" w:rsidRPr="00484B8C" w:rsidRDefault="00087169" w:rsidP="008848CA">
            <w:pPr>
              <w:spacing w:before="120"/>
              <w:jc w:val="center"/>
              <w:rPr>
                <w:rFonts w:ascii="Arial" w:hAnsi="Arial" w:cs="Arial"/>
                <w:sz w:val="16"/>
                <w:szCs w:val="16"/>
              </w:rPr>
            </w:pPr>
          </w:p>
        </w:tc>
      </w:tr>
    </w:tbl>
    <w:p w14:paraId="55A5CCA3" w14:textId="34301AEF" w:rsidR="006F7CCB" w:rsidRPr="00484B8C" w:rsidRDefault="006F7CCB" w:rsidP="001611A8">
      <w:pPr>
        <w:spacing w:line="276" w:lineRule="auto"/>
        <w:rPr>
          <w:rFonts w:ascii="Calibri" w:eastAsia="Times New Roman" w:hAnsi="Calibri" w:cs="Calibri"/>
          <w:color w:val="000000"/>
          <w:sz w:val="22"/>
          <w:szCs w:val="22"/>
        </w:rPr>
      </w:pPr>
    </w:p>
    <w:p w14:paraId="2F785233" w14:textId="77777777" w:rsidR="0046124F" w:rsidRPr="00484B8C" w:rsidRDefault="0046124F" w:rsidP="001611A8">
      <w:pPr>
        <w:spacing w:line="276" w:lineRule="auto"/>
        <w:rPr>
          <w:rFonts w:ascii="Calibri" w:eastAsia="Times New Roman" w:hAnsi="Calibri" w:cs="Calibri"/>
          <w:color w:val="000000"/>
          <w:sz w:val="22"/>
          <w:szCs w:val="22"/>
        </w:rPr>
        <w:sectPr w:rsidR="0046124F" w:rsidRPr="00484B8C" w:rsidSect="0075253D">
          <w:headerReference w:type="even" r:id="rId21"/>
          <w:headerReference w:type="default" r:id="rId22"/>
          <w:footerReference w:type="even" r:id="rId23"/>
          <w:footerReference w:type="default" r:id="rId24"/>
          <w:headerReference w:type="first" r:id="rId25"/>
          <w:footerReference w:type="first" r:id="rId26"/>
          <w:pgSz w:w="11907" w:h="16840" w:code="9"/>
          <w:pgMar w:top="1304" w:right="1304" w:bottom="1304" w:left="1304" w:header="709" w:footer="709" w:gutter="0"/>
          <w:cols w:space="708"/>
          <w:docGrid w:linePitch="360"/>
        </w:sectPr>
      </w:pPr>
    </w:p>
    <w:p w14:paraId="5865ECB6" w14:textId="00E6CC0D" w:rsidR="0046124F" w:rsidRPr="00484B8C" w:rsidRDefault="0046124F" w:rsidP="0046124F">
      <w:pPr>
        <w:pStyle w:val="Heading2"/>
        <w:numPr>
          <w:ilvl w:val="0"/>
          <w:numId w:val="0"/>
        </w:numPr>
        <w:ind w:left="930" w:hanging="930"/>
      </w:pPr>
      <w:bookmarkStart w:id="21" w:name="_Toc107566962"/>
      <w:r w:rsidRPr="00484B8C">
        <w:lastRenderedPageBreak/>
        <w:t xml:space="preserve">Annexure A. </w:t>
      </w:r>
      <w:r w:rsidRPr="00484B8C">
        <w:rPr>
          <w:b w:val="0"/>
          <w:sz w:val="22"/>
        </w:rPr>
        <w:t>Map showing area of Western Australia state jurisdiction</w:t>
      </w:r>
      <w:bookmarkEnd w:id="21"/>
    </w:p>
    <w:p w14:paraId="312EB756" w14:textId="56F45521" w:rsidR="0046124F" w:rsidRPr="00484B8C" w:rsidRDefault="0046124F" w:rsidP="0046124F">
      <w:pPr>
        <w:pStyle w:val="BodyText"/>
      </w:pPr>
      <w:r w:rsidRPr="00484B8C">
        <w:rPr>
          <w:noProof/>
        </w:rPr>
        <w:drawing>
          <wp:inline distT="0" distB="0" distL="0" distR="0" wp14:anchorId="7672BEBB" wp14:editId="64DE91BA">
            <wp:extent cx="5943600" cy="86457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ure A_State map_Petrole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435" cy="8658633"/>
                    </a:xfrm>
                    <a:prstGeom prst="rect">
                      <a:avLst/>
                    </a:prstGeom>
                  </pic:spPr>
                </pic:pic>
              </a:graphicData>
            </a:graphic>
          </wp:inline>
        </w:drawing>
      </w:r>
    </w:p>
    <w:p w14:paraId="1967F726" w14:textId="681D495C" w:rsidR="0046124F" w:rsidRPr="00484B8C" w:rsidRDefault="0046124F" w:rsidP="002277B2">
      <w:pPr>
        <w:pStyle w:val="Heading2"/>
        <w:numPr>
          <w:ilvl w:val="0"/>
          <w:numId w:val="0"/>
        </w:numPr>
        <w:spacing w:after="0"/>
        <w:rPr>
          <w:rFonts w:asciiTheme="minorHAnsi" w:eastAsia="Times New Roman" w:hAnsiTheme="minorHAnsi" w:cstheme="minorHAnsi"/>
          <w:b w:val="0"/>
          <w:sz w:val="22"/>
          <w:szCs w:val="22"/>
        </w:rPr>
      </w:pPr>
      <w:bookmarkStart w:id="22" w:name="_Toc107566963"/>
      <w:r w:rsidRPr="00484B8C">
        <w:lastRenderedPageBreak/>
        <w:t>Annexure B</w:t>
      </w:r>
      <w:r w:rsidR="002277B2" w:rsidRPr="00484B8C">
        <w:t xml:space="preserve">. </w:t>
      </w:r>
      <w:r w:rsidRPr="00484B8C">
        <w:rPr>
          <w:rFonts w:asciiTheme="minorHAnsi" w:eastAsia="Times New Roman" w:hAnsiTheme="minorHAnsi" w:cstheme="minorHAnsi"/>
          <w:b w:val="0"/>
          <w:color w:val="000000"/>
          <w:sz w:val="22"/>
          <w:szCs w:val="22"/>
        </w:rPr>
        <w:t xml:space="preserve">Examples of specific analysis types eligible for funding. </w:t>
      </w:r>
      <w:r w:rsidRPr="00484B8C">
        <w:rPr>
          <w:rStyle w:val="BodyTextChar"/>
          <w:b w:val="0"/>
          <w:sz w:val="22"/>
          <w:szCs w:val="22"/>
        </w:rPr>
        <w:t>Analysis types not specifically listed below, but that fall within one of the three categories are encouraged and will be equally considered for funding.</w:t>
      </w:r>
      <w:bookmarkEnd w:id="22"/>
    </w:p>
    <w:p w14:paraId="46944662" w14:textId="77777777" w:rsidR="00B53B31" w:rsidRPr="00484B8C" w:rsidRDefault="00B53B31" w:rsidP="00B53B31">
      <w:pPr>
        <w:pStyle w:val="BodyText"/>
      </w:pPr>
    </w:p>
    <w:tbl>
      <w:tblPr>
        <w:tblStyle w:val="TableGrid"/>
        <w:tblW w:w="0" w:type="auto"/>
        <w:tblLook w:val="04A0" w:firstRow="1" w:lastRow="0" w:firstColumn="1" w:lastColumn="0" w:noHBand="0" w:noVBand="1"/>
      </w:tblPr>
      <w:tblGrid>
        <w:gridCol w:w="4390"/>
        <w:gridCol w:w="2126"/>
        <w:gridCol w:w="2773"/>
      </w:tblGrid>
      <w:tr w:rsidR="00B53B31" w:rsidRPr="00484B8C" w14:paraId="4A703E1D" w14:textId="77777777" w:rsidTr="008848CA">
        <w:tc>
          <w:tcPr>
            <w:tcW w:w="4390" w:type="dxa"/>
          </w:tcPr>
          <w:p w14:paraId="4C0D7247"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ANALYSIS OF PHYSICAL SAMPLES</w:t>
            </w:r>
          </w:p>
        </w:tc>
        <w:tc>
          <w:tcPr>
            <w:tcW w:w="2126" w:type="dxa"/>
          </w:tcPr>
          <w:p w14:paraId="3AE5E011"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REPROCESSING</w:t>
            </w:r>
          </w:p>
        </w:tc>
        <w:tc>
          <w:tcPr>
            <w:tcW w:w="2773" w:type="dxa"/>
          </w:tcPr>
          <w:p w14:paraId="1FD1B096"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DESKTOP OR DATA STUDIES</w:t>
            </w:r>
          </w:p>
        </w:tc>
      </w:tr>
      <w:tr w:rsidR="00B53B31" w:rsidRPr="00484B8C" w14:paraId="5C0CD3C3" w14:textId="77777777" w:rsidTr="008848CA">
        <w:trPr>
          <w:trHeight w:val="65"/>
        </w:trPr>
        <w:tc>
          <w:tcPr>
            <w:tcW w:w="4390" w:type="dxa"/>
          </w:tcPr>
          <w:p w14:paraId="4F0BAD4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BIOSTRATIGRAPHIC ANALYSIS</w:t>
            </w:r>
          </w:p>
          <w:p w14:paraId="0E039FB1" w14:textId="7A39E18E"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Microfossil analysis (palynology, conodont, </w:t>
            </w:r>
            <w:proofErr w:type="spellStart"/>
            <w:r w:rsidRPr="00484B8C">
              <w:rPr>
                <w:rFonts w:ascii="Calibri" w:eastAsia="Times New Roman" w:hAnsi="Calibri" w:cs="Calibri"/>
                <w:color w:val="000000"/>
                <w:sz w:val="16"/>
                <w:szCs w:val="16"/>
              </w:rPr>
              <w:t>foram</w:t>
            </w:r>
            <w:proofErr w:type="spellEnd"/>
            <w:r w:rsidRPr="00484B8C">
              <w:rPr>
                <w:rFonts w:ascii="Calibri" w:eastAsia="Times New Roman" w:hAnsi="Calibri" w:cs="Calibri"/>
                <w:color w:val="000000"/>
                <w:sz w:val="16"/>
                <w:szCs w:val="16"/>
              </w:rPr>
              <w:t xml:space="preserve">, </w:t>
            </w:r>
            <w:proofErr w:type="spellStart"/>
            <w:r w:rsidRPr="00484B8C">
              <w:rPr>
                <w:rFonts w:ascii="Calibri" w:eastAsia="Times New Roman" w:hAnsi="Calibri" w:cs="Calibri"/>
                <w:color w:val="000000"/>
                <w:sz w:val="16"/>
                <w:szCs w:val="16"/>
              </w:rPr>
              <w:t>dinocyst</w:t>
            </w:r>
            <w:proofErr w:type="spellEnd"/>
            <w:r w:rsidRPr="00484B8C">
              <w:rPr>
                <w:rFonts w:ascii="Calibri" w:eastAsia="Times New Roman" w:hAnsi="Calibri" w:cs="Calibri"/>
                <w:color w:val="000000"/>
                <w:sz w:val="16"/>
                <w:szCs w:val="16"/>
              </w:rPr>
              <w:t xml:space="preserve"> </w:t>
            </w:r>
            <w:r w:rsidR="00B830C5" w:rsidRPr="00484B8C">
              <w:rPr>
                <w:rFonts w:ascii="Calibri" w:eastAsia="Times New Roman" w:hAnsi="Calibri" w:cs="Calibri"/>
                <w:color w:val="000000"/>
                <w:sz w:val="16"/>
                <w:szCs w:val="16"/>
              </w:rPr>
              <w:t>etc.</w:t>
            </w:r>
            <w:r w:rsidRPr="00484B8C">
              <w:rPr>
                <w:rFonts w:ascii="Calibri" w:eastAsia="Times New Roman" w:hAnsi="Calibri" w:cs="Calibri"/>
                <w:color w:val="000000"/>
                <w:sz w:val="16"/>
                <w:szCs w:val="16"/>
              </w:rPr>
              <w:t>)</w:t>
            </w:r>
          </w:p>
          <w:p w14:paraId="3C11F86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Macrofossil analysis</w:t>
            </w:r>
          </w:p>
          <w:p w14:paraId="18747778"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Ichnological</w:t>
            </w:r>
            <w:proofErr w:type="spellEnd"/>
            <w:r w:rsidRPr="00484B8C">
              <w:rPr>
                <w:rFonts w:ascii="Calibri" w:eastAsia="Times New Roman" w:hAnsi="Calibri" w:cs="Calibri"/>
                <w:color w:val="000000"/>
                <w:sz w:val="16"/>
                <w:szCs w:val="16"/>
              </w:rPr>
              <w:t xml:space="preserve"> analysis</w:t>
            </w:r>
          </w:p>
          <w:p w14:paraId="4717F276" w14:textId="77777777" w:rsidR="00B53B31" w:rsidRPr="00484B8C" w:rsidRDefault="00B53B31" w:rsidP="008848CA">
            <w:pPr>
              <w:spacing w:line="276" w:lineRule="auto"/>
              <w:rPr>
                <w:rFonts w:ascii="Calibri" w:eastAsia="Times New Roman" w:hAnsi="Calibri" w:cs="Calibri"/>
                <w:color w:val="000000"/>
                <w:sz w:val="16"/>
                <w:szCs w:val="16"/>
              </w:rPr>
            </w:pPr>
          </w:p>
          <w:p w14:paraId="7CBD77B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RADIOMETRIC DATING</w:t>
            </w:r>
          </w:p>
          <w:p w14:paraId="0BA6F2C4"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Zircon (detrital and crystallisation ages)</w:t>
            </w:r>
          </w:p>
          <w:p w14:paraId="1EBBF4B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Apatite fission track (AFTA)</w:t>
            </w:r>
          </w:p>
          <w:p w14:paraId="2BA8BE98"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Xenotime</w:t>
            </w:r>
          </w:p>
          <w:p w14:paraId="03A48F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Re/</w:t>
            </w:r>
            <w:proofErr w:type="spellStart"/>
            <w:r w:rsidRPr="00484B8C">
              <w:rPr>
                <w:rFonts w:ascii="Calibri" w:eastAsia="Times New Roman" w:hAnsi="Calibri" w:cs="Calibri"/>
                <w:color w:val="000000"/>
                <w:sz w:val="16"/>
                <w:szCs w:val="16"/>
              </w:rPr>
              <w:t>Os</w:t>
            </w:r>
            <w:proofErr w:type="spellEnd"/>
            <w:r w:rsidRPr="00484B8C">
              <w:rPr>
                <w:rFonts w:ascii="Calibri" w:eastAsia="Times New Roman" w:hAnsi="Calibri" w:cs="Calibri"/>
                <w:color w:val="000000"/>
                <w:sz w:val="16"/>
                <w:szCs w:val="16"/>
              </w:rPr>
              <w:t xml:space="preserve"> shale dating</w:t>
            </w:r>
          </w:p>
          <w:p w14:paraId="5B11E58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Techniques may include (TIMS including CA-IDTIMS, SIMS including SHRIMP, LA-ICPMS and Nobel Gas Mass Spectrometry)</w:t>
            </w:r>
          </w:p>
          <w:p w14:paraId="589E6DA3" w14:textId="77777777" w:rsidR="00B53B31" w:rsidRPr="00484B8C" w:rsidRDefault="00B53B31" w:rsidP="008848CA">
            <w:pPr>
              <w:spacing w:line="276" w:lineRule="auto"/>
              <w:rPr>
                <w:rFonts w:ascii="Calibri" w:eastAsia="Times New Roman" w:hAnsi="Calibri" w:cs="Calibri"/>
                <w:color w:val="000000"/>
                <w:sz w:val="16"/>
                <w:szCs w:val="16"/>
              </w:rPr>
            </w:pPr>
          </w:p>
          <w:p w14:paraId="50E0F602"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INORGANIC GEOCHEMICAL ANALYSIS</w:t>
            </w:r>
          </w:p>
          <w:p w14:paraId="614A84D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Elemental analysis/mineral mapping (XRD, XRF, MEG, ICP-MS)</w:t>
            </w:r>
          </w:p>
          <w:p w14:paraId="02D7FFD6"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Chemostratigraphy</w:t>
            </w:r>
            <w:proofErr w:type="spellEnd"/>
          </w:p>
          <w:p w14:paraId="337E5749"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Stable isotope analysis</w:t>
            </w:r>
          </w:p>
          <w:p w14:paraId="10E75B4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Fourier Transform Infrared Spectroscopy (FTIR)</w:t>
            </w:r>
          </w:p>
          <w:p w14:paraId="16A4548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Spectral imaging and photography (e.g. HyLogger analysis)</w:t>
            </w:r>
          </w:p>
          <w:p w14:paraId="394CAF2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Core gamma</w:t>
            </w:r>
          </w:p>
          <w:p w14:paraId="4DE8C775" w14:textId="77777777" w:rsidR="00B53B31" w:rsidRPr="00484B8C" w:rsidRDefault="00B53B31" w:rsidP="008848CA">
            <w:pPr>
              <w:spacing w:line="276" w:lineRule="auto"/>
              <w:rPr>
                <w:rFonts w:ascii="Calibri" w:eastAsia="Times New Roman" w:hAnsi="Calibri" w:cs="Calibri"/>
                <w:color w:val="000000"/>
                <w:sz w:val="16"/>
                <w:szCs w:val="16"/>
              </w:rPr>
            </w:pPr>
          </w:p>
          <w:p w14:paraId="7638AE3D"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ORGANIC GEOCHEMICAL ANALYSIS</w:t>
            </w:r>
          </w:p>
          <w:p w14:paraId="778159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TOC-RE</w:t>
            </w:r>
          </w:p>
          <w:p w14:paraId="384395C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Chromatography Mass-Spectrometry (GC-MS)</w:t>
            </w:r>
          </w:p>
          <w:p w14:paraId="13D6E09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analysis (headspace, desorption)</w:t>
            </w:r>
          </w:p>
          <w:p w14:paraId="357207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Extractable organic matter analysis</w:t>
            </w:r>
          </w:p>
          <w:p w14:paraId="729B3CA5"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Fluid inclusion stratigraphy</w:t>
            </w:r>
          </w:p>
          <w:p w14:paraId="487276A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Kerogen kinetics</w:t>
            </w:r>
          </w:p>
          <w:p w14:paraId="6A3E05E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Maturity analysis (VR, CAI, TAI)</w:t>
            </w:r>
          </w:p>
          <w:p w14:paraId="6874918E" w14:textId="77777777" w:rsidR="00B53B31" w:rsidRPr="00484B8C" w:rsidRDefault="00B53B31" w:rsidP="008848CA">
            <w:pPr>
              <w:spacing w:line="276" w:lineRule="auto"/>
              <w:rPr>
                <w:rFonts w:ascii="Calibri" w:eastAsia="Times New Roman" w:hAnsi="Calibri" w:cs="Calibri"/>
                <w:color w:val="000000"/>
                <w:sz w:val="16"/>
                <w:szCs w:val="16"/>
              </w:rPr>
            </w:pPr>
          </w:p>
          <w:p w14:paraId="5B00E85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PETROGRAPHIC ANALYSIS</w:t>
            </w:r>
          </w:p>
          <w:p w14:paraId="4CDE908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Thin sections</w:t>
            </w:r>
          </w:p>
          <w:p w14:paraId="115B37A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Scanning electron microscopy (SEM, </w:t>
            </w:r>
            <w:proofErr w:type="spellStart"/>
            <w:r w:rsidRPr="00484B8C">
              <w:rPr>
                <w:rFonts w:ascii="Calibri" w:eastAsia="Times New Roman" w:hAnsi="Calibri" w:cs="Calibri"/>
                <w:color w:val="000000"/>
                <w:sz w:val="16"/>
                <w:szCs w:val="16"/>
              </w:rPr>
              <w:t>ArSEM</w:t>
            </w:r>
            <w:proofErr w:type="spellEnd"/>
            <w:r w:rsidRPr="00484B8C">
              <w:rPr>
                <w:rFonts w:ascii="Calibri" w:eastAsia="Times New Roman" w:hAnsi="Calibri" w:cs="Calibri"/>
                <w:color w:val="000000"/>
                <w:sz w:val="16"/>
                <w:szCs w:val="16"/>
              </w:rPr>
              <w:t>)</w:t>
            </w:r>
          </w:p>
          <w:p w14:paraId="7371D1E2"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Cathodoluminescence</w:t>
            </w:r>
            <w:proofErr w:type="spellEnd"/>
            <w:r w:rsidRPr="00484B8C">
              <w:rPr>
                <w:rFonts w:ascii="Calibri" w:eastAsia="Times New Roman" w:hAnsi="Calibri" w:cs="Calibri"/>
                <w:color w:val="000000"/>
                <w:sz w:val="16"/>
                <w:szCs w:val="16"/>
              </w:rPr>
              <w:t xml:space="preserve"> analysis</w:t>
            </w:r>
          </w:p>
          <w:p w14:paraId="708DC65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Acetate peels</w:t>
            </w:r>
          </w:p>
          <w:p w14:paraId="09FF89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Polished sections</w:t>
            </w:r>
          </w:p>
          <w:p w14:paraId="2B4F5648" w14:textId="77777777" w:rsidR="00B53B31" w:rsidRPr="00484B8C" w:rsidRDefault="00B53B31" w:rsidP="008848CA">
            <w:pPr>
              <w:spacing w:line="276" w:lineRule="auto"/>
              <w:rPr>
                <w:rFonts w:ascii="Calibri" w:eastAsia="Times New Roman" w:hAnsi="Calibri" w:cs="Calibri"/>
                <w:color w:val="000000"/>
                <w:sz w:val="16"/>
                <w:szCs w:val="16"/>
              </w:rPr>
            </w:pPr>
          </w:p>
          <w:p w14:paraId="1DADC081"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PETROPHYSICAL ANALYSIS</w:t>
            </w:r>
          </w:p>
          <w:p w14:paraId="2DBEDF1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Porosity and permeability (routine RCA, tight rock TRA, mercury injection MICP, special SCAL)</w:t>
            </w:r>
          </w:p>
          <w:p w14:paraId="0E825BF7"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Rock mechanics (ultrasonic velocity, </w:t>
            </w:r>
            <w:proofErr w:type="spellStart"/>
            <w:r w:rsidRPr="00484B8C">
              <w:rPr>
                <w:rFonts w:ascii="Calibri" w:eastAsia="Times New Roman" w:hAnsi="Calibri" w:cs="Calibri"/>
                <w:color w:val="000000"/>
                <w:sz w:val="16"/>
                <w:szCs w:val="16"/>
              </w:rPr>
              <w:t>triaxial</w:t>
            </w:r>
            <w:proofErr w:type="spellEnd"/>
            <w:r w:rsidRPr="00484B8C">
              <w:rPr>
                <w:rFonts w:ascii="Calibri" w:eastAsia="Times New Roman" w:hAnsi="Calibri" w:cs="Calibri"/>
                <w:color w:val="000000"/>
                <w:sz w:val="16"/>
                <w:szCs w:val="16"/>
              </w:rPr>
              <w:t xml:space="preserve"> compressive test, </w:t>
            </w:r>
            <w:proofErr w:type="spellStart"/>
            <w:r w:rsidRPr="00484B8C">
              <w:rPr>
                <w:rFonts w:ascii="Calibri" w:eastAsia="Times New Roman" w:hAnsi="Calibri" w:cs="Calibri"/>
                <w:color w:val="000000"/>
                <w:sz w:val="16"/>
                <w:szCs w:val="16"/>
              </w:rPr>
              <w:t>brazilian</w:t>
            </w:r>
            <w:proofErr w:type="spellEnd"/>
            <w:r w:rsidRPr="00484B8C">
              <w:rPr>
                <w:rFonts w:ascii="Calibri" w:eastAsia="Times New Roman" w:hAnsi="Calibri" w:cs="Calibri"/>
                <w:color w:val="000000"/>
                <w:sz w:val="16"/>
                <w:szCs w:val="16"/>
              </w:rPr>
              <w:t xml:space="preserve"> tensile strength, Mohr-coulomb failure analysis)</w:t>
            </w:r>
          </w:p>
          <w:p w14:paraId="3A0ED2F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Adsorption isotherm</w:t>
            </w:r>
          </w:p>
          <w:p w14:paraId="65BF5AF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Desorption capacity</w:t>
            </w:r>
          </w:p>
          <w:p w14:paraId="79109EE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Computer tomography (CT) scans</w:t>
            </w:r>
          </w:p>
        </w:tc>
        <w:tc>
          <w:tcPr>
            <w:tcW w:w="2126" w:type="dxa"/>
          </w:tcPr>
          <w:p w14:paraId="0DACC51C"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Seismic</w:t>
            </w:r>
          </w:p>
          <w:p w14:paraId="381277D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Gravity</w:t>
            </w:r>
          </w:p>
          <w:p w14:paraId="378C8DE8"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Magnetotelluric</w:t>
            </w:r>
          </w:p>
          <w:p w14:paraId="262CE176"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Radiometric</w:t>
            </w:r>
          </w:p>
          <w:p w14:paraId="22D24017"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Airborne magnetics</w:t>
            </w:r>
          </w:p>
          <w:p w14:paraId="76F16C1F"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Ground-based magnetics</w:t>
            </w:r>
          </w:p>
          <w:p w14:paraId="26CDE330" w14:textId="77777777" w:rsidR="00B53B31" w:rsidRPr="00484B8C" w:rsidRDefault="00B53B31" w:rsidP="008848CA">
            <w:pPr>
              <w:spacing w:line="360" w:lineRule="auto"/>
              <w:rPr>
                <w:rFonts w:ascii="Calibri" w:eastAsia="Times New Roman" w:hAnsi="Calibri" w:cs="Calibri"/>
                <w:color w:val="000000"/>
                <w:sz w:val="16"/>
                <w:szCs w:val="16"/>
              </w:rPr>
            </w:pPr>
          </w:p>
        </w:tc>
        <w:tc>
          <w:tcPr>
            <w:tcW w:w="2773" w:type="dxa"/>
          </w:tcPr>
          <w:p w14:paraId="43918114"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Borehole image interpretation</w:t>
            </w:r>
          </w:p>
          <w:p w14:paraId="4011B18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Depth to Basement </w:t>
            </w:r>
            <w:proofErr w:type="spellStart"/>
            <w:r w:rsidRPr="00484B8C">
              <w:rPr>
                <w:rFonts w:ascii="Calibri" w:eastAsia="Times New Roman" w:hAnsi="Calibri" w:cs="Calibri"/>
                <w:color w:val="000000"/>
                <w:sz w:val="16"/>
                <w:szCs w:val="16"/>
              </w:rPr>
              <w:t>e.g</w:t>
            </w:r>
            <w:proofErr w:type="spellEnd"/>
            <w:r w:rsidRPr="00484B8C">
              <w:rPr>
                <w:rFonts w:ascii="Calibri" w:eastAsia="Times New Roman" w:hAnsi="Calibri" w:cs="Calibri"/>
                <w:color w:val="000000"/>
                <w:sz w:val="16"/>
                <w:szCs w:val="16"/>
              </w:rPr>
              <w:t xml:space="preserve"> SEEBASE</w:t>
            </w:r>
          </w:p>
          <w:p w14:paraId="01D4A360"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Inferred basement heat flow</w:t>
            </w:r>
          </w:p>
          <w:p w14:paraId="558C3BBE" w14:textId="77777777" w:rsidR="00B53B31" w:rsidRPr="00484B8C" w:rsidRDefault="00B53B31" w:rsidP="008848CA">
            <w:pPr>
              <w:spacing w:line="360"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Biostratigraphic</w:t>
            </w:r>
            <w:proofErr w:type="spellEnd"/>
            <w:r w:rsidRPr="00484B8C">
              <w:rPr>
                <w:rFonts w:ascii="Calibri" w:eastAsia="Times New Roman" w:hAnsi="Calibri" w:cs="Calibri"/>
                <w:color w:val="000000"/>
                <w:sz w:val="16"/>
                <w:szCs w:val="16"/>
              </w:rPr>
              <w:t xml:space="preserve"> reassessment from old slides</w:t>
            </w:r>
          </w:p>
          <w:p w14:paraId="7FDCC5C2"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Petrophysical re-analysis</w:t>
            </w:r>
          </w:p>
          <w:p w14:paraId="539B9D3C" w14:textId="77777777" w:rsidR="00B53B31" w:rsidRPr="00484B8C" w:rsidRDefault="00B53B31" w:rsidP="008848CA">
            <w:pPr>
              <w:spacing w:line="360"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Cyclostratigraphy</w:t>
            </w:r>
            <w:proofErr w:type="spellEnd"/>
          </w:p>
          <w:p w14:paraId="13EBE715" w14:textId="77777777" w:rsidR="00B53B31" w:rsidRPr="00484B8C" w:rsidRDefault="00B53B31" w:rsidP="008848CA">
            <w:pPr>
              <w:spacing w:line="360" w:lineRule="auto"/>
              <w:rPr>
                <w:rFonts w:ascii="Calibri" w:eastAsia="Times New Roman" w:hAnsi="Calibri" w:cs="Calibri"/>
                <w:color w:val="000000"/>
                <w:sz w:val="16"/>
                <w:szCs w:val="16"/>
              </w:rPr>
            </w:pPr>
          </w:p>
        </w:tc>
      </w:tr>
    </w:tbl>
    <w:p w14:paraId="44812214" w14:textId="77777777" w:rsidR="0046124F" w:rsidRPr="00484B8C" w:rsidRDefault="0046124F" w:rsidP="0046124F">
      <w:pPr>
        <w:spacing w:line="276" w:lineRule="auto"/>
        <w:rPr>
          <w:rFonts w:ascii="Calibri" w:eastAsia="Times New Roman" w:hAnsi="Calibri" w:cs="Calibri"/>
          <w:color w:val="000000"/>
          <w:sz w:val="22"/>
          <w:szCs w:val="22"/>
        </w:rPr>
      </w:pPr>
    </w:p>
    <w:p w14:paraId="1F04F8DF" w14:textId="77777777" w:rsidR="0046124F" w:rsidRPr="00484B8C" w:rsidRDefault="0046124F" w:rsidP="0046124F">
      <w:pPr>
        <w:pStyle w:val="BodyText"/>
        <w:sectPr w:rsidR="0046124F" w:rsidRPr="00484B8C" w:rsidSect="0075253D">
          <w:pgSz w:w="11907" w:h="16840" w:code="9"/>
          <w:pgMar w:top="1304" w:right="1304" w:bottom="1304" w:left="1304" w:header="709" w:footer="709" w:gutter="0"/>
          <w:cols w:space="708"/>
          <w:docGrid w:linePitch="360"/>
        </w:sectPr>
      </w:pPr>
    </w:p>
    <w:p w14:paraId="22B41A04" w14:textId="55EE326B" w:rsidR="00224DAC" w:rsidRPr="00484B8C" w:rsidRDefault="00224DAC" w:rsidP="00967834">
      <w:pPr>
        <w:pStyle w:val="Heading2"/>
        <w:numPr>
          <w:ilvl w:val="0"/>
          <w:numId w:val="0"/>
        </w:numPr>
        <w:ind w:left="930" w:hanging="930"/>
        <w:rPr>
          <w:rFonts w:asciiTheme="minorHAnsi" w:hAnsiTheme="minorHAnsi" w:cstheme="minorHAnsi"/>
          <w:b w:val="0"/>
        </w:rPr>
      </w:pPr>
      <w:bookmarkStart w:id="23" w:name="_Toc107566964"/>
      <w:r w:rsidRPr="00484B8C">
        <w:rPr>
          <w:rFonts w:asciiTheme="minorHAnsi" w:hAnsiTheme="minorHAnsi" w:cstheme="minorHAnsi"/>
        </w:rPr>
        <w:lastRenderedPageBreak/>
        <w:t>Annexure C</w:t>
      </w:r>
      <w:r w:rsidR="002277B2" w:rsidRPr="00484B8C">
        <w:rPr>
          <w:rFonts w:asciiTheme="minorHAnsi" w:hAnsiTheme="minorHAnsi" w:cstheme="minorHAnsi"/>
        </w:rPr>
        <w:t>.</w:t>
      </w:r>
      <w:r w:rsidR="00196E98" w:rsidRPr="00484B8C">
        <w:rPr>
          <w:rFonts w:asciiTheme="minorHAnsi" w:hAnsiTheme="minorHAnsi" w:cstheme="minorHAnsi"/>
        </w:rPr>
        <w:t xml:space="preserve"> </w:t>
      </w:r>
      <w:r w:rsidR="00196E98" w:rsidRPr="00484B8C">
        <w:rPr>
          <w:rFonts w:asciiTheme="minorHAnsi" w:hAnsiTheme="minorHAnsi" w:cstheme="minorHAnsi"/>
          <w:b w:val="0"/>
        </w:rPr>
        <w:t>Application form</w:t>
      </w:r>
      <w:bookmarkEnd w:id="23"/>
    </w:p>
    <w:p w14:paraId="60C22A2C" w14:textId="7DEA7D69" w:rsidR="00967834" w:rsidRPr="00484B8C" w:rsidRDefault="00967834" w:rsidP="00967834">
      <w:pPr>
        <w:pStyle w:val="BodyText"/>
        <w:jc w:val="center"/>
        <w:rPr>
          <w:rFonts w:cstheme="minorHAnsi"/>
          <w:b/>
          <w:sz w:val="28"/>
          <w:szCs w:val="28"/>
        </w:rPr>
      </w:pPr>
      <w:r w:rsidRPr="00484B8C">
        <w:rPr>
          <w:rFonts w:cstheme="minorHAnsi"/>
          <w:b/>
          <w:sz w:val="28"/>
          <w:szCs w:val="28"/>
        </w:rPr>
        <w:t xml:space="preserve">Exploration Incentive Scheme - </w:t>
      </w:r>
      <w:r w:rsidR="0026470F">
        <w:rPr>
          <w:rFonts w:cstheme="minorHAnsi"/>
          <w:b/>
          <w:sz w:val="28"/>
          <w:szCs w:val="28"/>
        </w:rPr>
        <w:t>2023</w:t>
      </w:r>
      <w:r w:rsidR="005658F8" w:rsidRPr="00484B8C">
        <w:rPr>
          <w:rFonts w:cstheme="minorHAnsi"/>
          <w:b/>
          <w:sz w:val="28"/>
          <w:szCs w:val="28"/>
        </w:rPr>
        <w:t>−</w:t>
      </w:r>
      <w:r w:rsidR="0026470F">
        <w:rPr>
          <w:rFonts w:cstheme="minorHAnsi"/>
          <w:b/>
          <w:sz w:val="28"/>
          <w:szCs w:val="28"/>
        </w:rPr>
        <w:t>2024</w:t>
      </w:r>
      <w:r w:rsidRPr="00484B8C">
        <w:rPr>
          <w:rFonts w:cstheme="minorHAnsi"/>
          <w:b/>
          <w:sz w:val="28"/>
          <w:szCs w:val="28"/>
        </w:rPr>
        <w:t xml:space="preserve"> Co-funded Energy Analysis Program Application Form</w:t>
      </w:r>
    </w:p>
    <w:p w14:paraId="13D8D193" w14:textId="09341D01" w:rsidR="00967834" w:rsidRPr="00484B8C" w:rsidRDefault="00E7289F" w:rsidP="00967834">
      <w:pPr>
        <w:pStyle w:val="BodyText"/>
        <w:jc w:val="center"/>
        <w:rPr>
          <w:rFonts w:cstheme="minorHAnsi"/>
          <w:b/>
          <w:sz w:val="22"/>
          <w:szCs w:val="28"/>
        </w:rPr>
      </w:pPr>
      <w:r>
        <w:rPr>
          <w:rFonts w:cstheme="minorHAnsi"/>
          <w:b/>
          <w:sz w:val="22"/>
          <w:szCs w:val="28"/>
        </w:rPr>
        <w:t>Series: 6</w:t>
      </w:r>
      <w:r w:rsidR="00D72825" w:rsidRPr="00484B8C">
        <w:rPr>
          <w:rFonts w:cstheme="minorHAnsi"/>
          <w:b/>
          <w:sz w:val="22"/>
          <w:szCs w:val="28"/>
        </w:rPr>
        <w:t>/</w:t>
      </w:r>
      <w:r w:rsidR="00E00882">
        <w:rPr>
          <w:rFonts w:cstheme="minorHAnsi"/>
          <w:b/>
          <w:sz w:val="22"/>
          <w:szCs w:val="28"/>
        </w:rPr>
        <w:t>2023</w:t>
      </w:r>
      <w:r w:rsidR="0026470F">
        <w:rPr>
          <w:rFonts w:cstheme="minorHAnsi"/>
          <w:b/>
          <w:sz w:val="22"/>
          <w:szCs w:val="28"/>
        </w:rPr>
        <w:t>-24</w:t>
      </w:r>
    </w:p>
    <w:p w14:paraId="7FECA3FA"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Contact Details</w:t>
      </w:r>
    </w:p>
    <w:p w14:paraId="345BBB23"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Name of Applicant</w:t>
      </w:r>
    </w:p>
    <w:p w14:paraId="3E26F75F" w14:textId="77777777" w:rsidR="00967834" w:rsidRPr="00484B8C" w:rsidRDefault="00967834" w:rsidP="00967834">
      <w:pPr>
        <w:tabs>
          <w:tab w:val="left" w:pos="3630"/>
        </w:tabs>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(Company)</w:t>
      </w:r>
      <w:r w:rsidRPr="00484B8C">
        <w:rPr>
          <w:rFonts w:asciiTheme="minorHAnsi" w:hAnsiTheme="minorHAnsi" w:cstheme="minorHAnsi"/>
          <w:bCs/>
          <w:color w:val="808080" w:themeColor="background1" w:themeShade="80"/>
          <w:sz w:val="20"/>
          <w:szCs w:val="20"/>
        </w:rPr>
        <w:tab/>
      </w:r>
    </w:p>
    <w:p w14:paraId="77ECC030" w14:textId="77777777" w:rsidR="00967834" w:rsidRPr="00484B8C" w:rsidRDefault="00967834" w:rsidP="00967834">
      <w:pPr>
        <w:rPr>
          <w:rFonts w:asciiTheme="minorHAnsi" w:hAnsiTheme="minorHAnsi" w:cstheme="minorHAnsi"/>
          <w:bCs/>
          <w:color w:val="808080" w:themeColor="background1" w:themeShade="80"/>
          <w:sz w:val="20"/>
          <w:szCs w:val="20"/>
        </w:rPr>
      </w:pPr>
    </w:p>
    <w:p w14:paraId="01E9829F" w14:textId="5C999761" w:rsidR="0025244B" w:rsidRPr="00484B8C" w:rsidRDefault="0025244B" w:rsidP="00967834">
      <w:pPr>
        <w:rPr>
          <w:rFonts w:asciiTheme="minorHAnsi" w:hAnsiTheme="minorHAnsi" w:cstheme="minorHAnsi"/>
          <w:b/>
          <w:bCs/>
          <w:sz w:val="20"/>
          <w:szCs w:val="20"/>
        </w:rPr>
      </w:pPr>
      <w:r w:rsidRPr="00484B8C">
        <w:rPr>
          <w:rFonts w:asciiTheme="minorHAnsi" w:hAnsiTheme="minorHAnsi" w:cstheme="minorHAnsi"/>
          <w:b/>
          <w:bCs/>
          <w:sz w:val="20"/>
          <w:szCs w:val="20"/>
        </w:rPr>
        <w:t>ABN</w:t>
      </w:r>
    </w:p>
    <w:p w14:paraId="0B5155D5" w14:textId="5DF5F968" w:rsidR="0025244B" w:rsidRPr="00484B8C" w:rsidRDefault="00E97EAC" w:rsidP="00967834">
      <w:pPr>
        <w:rPr>
          <w:rFonts w:asciiTheme="minorHAnsi" w:hAnsiTheme="minorHAnsi" w:cstheme="minorHAnsi"/>
          <w:b/>
          <w:bCs/>
          <w:sz w:val="20"/>
          <w:szCs w:val="20"/>
        </w:rPr>
      </w:pPr>
      <w:r>
        <w:rPr>
          <w:rFonts w:asciiTheme="minorHAnsi" w:hAnsiTheme="minorHAnsi" w:cstheme="minorHAnsi"/>
          <w:bCs/>
          <w:color w:val="808080" w:themeColor="background1" w:themeShade="80"/>
          <w:sz w:val="20"/>
          <w:szCs w:val="20"/>
        </w:rPr>
        <w:t>(Please provide applicant company ABN if registered</w:t>
      </w:r>
      <w:r w:rsidRPr="00484B8C">
        <w:rPr>
          <w:rFonts w:asciiTheme="minorHAnsi" w:hAnsiTheme="minorHAnsi" w:cstheme="minorHAnsi"/>
          <w:bCs/>
          <w:color w:val="808080" w:themeColor="background1" w:themeShade="80"/>
          <w:sz w:val="20"/>
          <w:szCs w:val="20"/>
        </w:rPr>
        <w:t>)</w:t>
      </w:r>
    </w:p>
    <w:p w14:paraId="73B1B294" w14:textId="77777777" w:rsidR="00E97EAC" w:rsidRDefault="00E97EAC" w:rsidP="00967834">
      <w:pPr>
        <w:rPr>
          <w:rFonts w:asciiTheme="minorHAnsi" w:hAnsiTheme="minorHAnsi" w:cstheme="minorHAnsi"/>
          <w:b/>
          <w:bCs/>
          <w:sz w:val="20"/>
          <w:szCs w:val="20"/>
        </w:rPr>
      </w:pPr>
    </w:p>
    <w:p w14:paraId="5095F8FB" w14:textId="33D45445"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Person</w:t>
      </w:r>
    </w:p>
    <w:p w14:paraId="247DA5A7" w14:textId="77777777" w:rsidR="00967834" w:rsidRPr="00484B8C" w:rsidRDefault="00967834" w:rsidP="00967834">
      <w:pPr>
        <w:rPr>
          <w:rFonts w:asciiTheme="minorHAnsi" w:hAnsiTheme="minorHAnsi" w:cstheme="minorHAnsi"/>
          <w:b/>
          <w:bCs/>
          <w:sz w:val="20"/>
          <w:szCs w:val="20"/>
        </w:rPr>
      </w:pPr>
    </w:p>
    <w:p w14:paraId="0348C3CD"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Address /registered office of applicant</w:t>
      </w:r>
    </w:p>
    <w:p w14:paraId="198C3191" w14:textId="77777777" w:rsidR="00967834" w:rsidRPr="00484B8C" w:rsidRDefault="00967834" w:rsidP="00967834">
      <w:pPr>
        <w:rPr>
          <w:rFonts w:asciiTheme="minorHAnsi" w:hAnsiTheme="minorHAnsi" w:cstheme="minorHAnsi"/>
          <w:b/>
          <w:bCs/>
          <w:sz w:val="20"/>
          <w:szCs w:val="20"/>
        </w:rPr>
      </w:pPr>
    </w:p>
    <w:p w14:paraId="325653F5"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Town/Suburb</w:t>
      </w:r>
    </w:p>
    <w:p w14:paraId="34DFA509" w14:textId="77777777" w:rsidR="00967834" w:rsidRPr="00484B8C" w:rsidRDefault="00967834" w:rsidP="00967834">
      <w:pPr>
        <w:rPr>
          <w:rFonts w:asciiTheme="minorHAnsi" w:hAnsiTheme="minorHAnsi" w:cstheme="minorHAnsi"/>
          <w:b/>
          <w:bCs/>
          <w:sz w:val="20"/>
          <w:szCs w:val="20"/>
        </w:rPr>
      </w:pPr>
    </w:p>
    <w:p w14:paraId="02CB2B9B"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State</w:t>
      </w:r>
    </w:p>
    <w:p w14:paraId="47548AE9" w14:textId="77777777" w:rsidR="00967834" w:rsidRPr="00484B8C" w:rsidRDefault="00967834" w:rsidP="00967834">
      <w:pPr>
        <w:rPr>
          <w:rFonts w:asciiTheme="minorHAnsi" w:hAnsiTheme="minorHAnsi" w:cstheme="minorHAnsi"/>
          <w:b/>
          <w:bCs/>
          <w:sz w:val="20"/>
          <w:szCs w:val="20"/>
        </w:rPr>
      </w:pPr>
    </w:p>
    <w:p w14:paraId="1161EFEE"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Post code</w:t>
      </w:r>
    </w:p>
    <w:p w14:paraId="753E3B6C" w14:textId="77777777" w:rsidR="00967834" w:rsidRPr="00484B8C" w:rsidRDefault="00967834" w:rsidP="00967834">
      <w:pPr>
        <w:rPr>
          <w:rFonts w:asciiTheme="minorHAnsi" w:hAnsiTheme="minorHAnsi" w:cstheme="minorHAnsi"/>
          <w:b/>
          <w:bCs/>
          <w:sz w:val="20"/>
          <w:szCs w:val="20"/>
        </w:rPr>
      </w:pPr>
    </w:p>
    <w:p w14:paraId="6F7AA6C0"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telephone number</w:t>
      </w:r>
    </w:p>
    <w:p w14:paraId="4F5C1227" w14:textId="77777777" w:rsidR="00967834" w:rsidRPr="00484B8C" w:rsidRDefault="00967834" w:rsidP="00967834">
      <w:pPr>
        <w:rPr>
          <w:rFonts w:asciiTheme="minorHAnsi" w:hAnsiTheme="minorHAnsi" w:cstheme="minorHAnsi"/>
          <w:b/>
          <w:bCs/>
          <w:sz w:val="20"/>
          <w:szCs w:val="20"/>
        </w:rPr>
      </w:pPr>
    </w:p>
    <w:p w14:paraId="1A314C7E"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email address</w:t>
      </w:r>
    </w:p>
    <w:p w14:paraId="70504DF2"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(Please supply a valid, active email address, as an email acknowledging this application will be sent to the nominated address.)</w:t>
      </w:r>
    </w:p>
    <w:p w14:paraId="53CB2464" w14:textId="77777777" w:rsidR="00967834" w:rsidRPr="00484B8C" w:rsidRDefault="00967834" w:rsidP="00967834">
      <w:pPr>
        <w:rPr>
          <w:rFonts w:asciiTheme="minorHAnsi" w:hAnsiTheme="minorHAnsi" w:cstheme="minorHAnsi"/>
        </w:rPr>
      </w:pPr>
    </w:p>
    <w:p w14:paraId="333FE453"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Project Details</w:t>
      </w:r>
    </w:p>
    <w:p w14:paraId="35270F62"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Project title</w:t>
      </w:r>
    </w:p>
    <w:p w14:paraId="3685E42A" w14:textId="77777777" w:rsidR="00967834" w:rsidRPr="00484B8C" w:rsidRDefault="00967834" w:rsidP="00967834">
      <w:pPr>
        <w:rPr>
          <w:rFonts w:asciiTheme="minorHAnsi" w:hAnsiTheme="minorHAnsi" w:cstheme="minorHAnsi"/>
          <w:b/>
          <w:bCs/>
          <w:sz w:val="20"/>
          <w:szCs w:val="20"/>
        </w:rPr>
      </w:pPr>
    </w:p>
    <w:p w14:paraId="498EF6A0"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Permit type held by applicant</w:t>
      </w:r>
    </w:p>
    <w:p w14:paraId="0C982A06" w14:textId="637F58B5"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(Please indicate the applicable permit type and provide the relevant permit number. Analyses do not need to be conducted within the Applicant’s title</w:t>
      </w:r>
      <w:r w:rsidR="00A92973" w:rsidRPr="00484B8C">
        <w:rPr>
          <w:rFonts w:asciiTheme="minorHAnsi" w:hAnsiTheme="minorHAnsi" w:cstheme="minorHAnsi"/>
          <w:bCs/>
          <w:color w:val="808080" w:themeColor="background1" w:themeShade="80"/>
          <w:sz w:val="20"/>
          <w:szCs w:val="20"/>
        </w:rPr>
        <w:t>/</w:t>
      </w:r>
      <w:r w:rsidRPr="00484B8C">
        <w:rPr>
          <w:rFonts w:asciiTheme="minorHAnsi" w:hAnsiTheme="minorHAnsi" w:cstheme="minorHAnsi"/>
          <w:bCs/>
          <w:color w:val="808080" w:themeColor="background1" w:themeShade="80"/>
          <w:sz w:val="20"/>
          <w:szCs w:val="20"/>
        </w:rPr>
        <w:t>SPA/</w:t>
      </w:r>
      <w:proofErr w:type="gramStart"/>
      <w:r w:rsidRPr="00484B8C">
        <w:rPr>
          <w:rFonts w:asciiTheme="minorHAnsi" w:hAnsiTheme="minorHAnsi" w:cstheme="minorHAnsi"/>
          <w:bCs/>
          <w:color w:val="808080" w:themeColor="background1" w:themeShade="80"/>
          <w:sz w:val="20"/>
          <w:szCs w:val="20"/>
        </w:rPr>
        <w:t>SPA(</w:t>
      </w:r>
      <w:proofErr w:type="gramEnd"/>
      <w:r w:rsidRPr="00484B8C">
        <w:rPr>
          <w:rFonts w:asciiTheme="minorHAnsi" w:hAnsiTheme="minorHAnsi" w:cstheme="minorHAnsi"/>
          <w:bCs/>
          <w:color w:val="808080" w:themeColor="background1" w:themeShade="80"/>
          <w:sz w:val="20"/>
          <w:szCs w:val="20"/>
        </w:rPr>
        <w:t>AO) or STP-SPA area, but must be within Western Australian state jurisdiction.)</w:t>
      </w:r>
    </w:p>
    <w:p w14:paraId="4490F01C" w14:textId="77777777" w:rsidR="00967834" w:rsidRPr="00484B8C" w:rsidRDefault="00967834" w:rsidP="00967834">
      <w:pPr>
        <w:rPr>
          <w:rFonts w:asciiTheme="minorHAnsi" w:hAnsiTheme="minorHAnsi" w:cstheme="minorHAnsi"/>
          <w:bCs/>
          <w:color w:val="808080" w:themeColor="background1" w:themeShade="80"/>
          <w:sz w:val="20"/>
          <w:szCs w:val="20"/>
        </w:rPr>
      </w:pP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60"/>
        <w:gridCol w:w="3437"/>
      </w:tblGrid>
      <w:tr w:rsidR="00967834" w:rsidRPr="00484B8C" w14:paraId="7D7DE696" w14:textId="77777777" w:rsidTr="008848CA">
        <w:trPr>
          <w:trHeight w:val="347"/>
        </w:trPr>
        <w:tc>
          <w:tcPr>
            <w:tcW w:w="3402" w:type="dxa"/>
          </w:tcPr>
          <w:p w14:paraId="07584A67" w14:textId="29F5B413" w:rsidR="00967834" w:rsidRPr="00484B8C" w:rsidRDefault="00BC0B80" w:rsidP="00A92973">
            <w:pPr>
              <w:rPr>
                <w:rFonts w:asciiTheme="minorHAnsi" w:hAnsiTheme="minorHAnsi" w:cstheme="minorHAnsi"/>
                <w:b/>
                <w:bCs/>
                <w:sz w:val="20"/>
                <w:szCs w:val="20"/>
              </w:rPr>
            </w:pPr>
            <w:sdt>
              <w:sdtPr>
                <w:rPr>
                  <w:rFonts w:asciiTheme="minorHAnsi" w:hAnsiTheme="minorHAnsi" w:cstheme="minorHAnsi"/>
                  <w:bCs/>
                  <w:sz w:val="20"/>
                  <w:szCs w:val="20"/>
                </w:rPr>
                <w:id w:val="50239677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Title</w:t>
            </w:r>
          </w:p>
        </w:tc>
        <w:tc>
          <w:tcPr>
            <w:tcW w:w="3660" w:type="dxa"/>
          </w:tcPr>
          <w:p w14:paraId="612AF7EE" w14:textId="32985DAA" w:rsidR="00967834" w:rsidRPr="00484B8C" w:rsidRDefault="00BC0B80" w:rsidP="004044A8">
            <w:pPr>
              <w:rPr>
                <w:rFonts w:asciiTheme="minorHAnsi" w:hAnsiTheme="minorHAnsi" w:cstheme="minorHAnsi"/>
                <w:b/>
                <w:bCs/>
                <w:sz w:val="20"/>
                <w:szCs w:val="20"/>
              </w:rPr>
            </w:pPr>
            <w:sdt>
              <w:sdtPr>
                <w:rPr>
                  <w:rFonts w:asciiTheme="minorHAnsi" w:hAnsiTheme="minorHAnsi" w:cstheme="minorHAnsi"/>
                  <w:bCs/>
                  <w:sz w:val="20"/>
                  <w:szCs w:val="20"/>
                </w:rPr>
                <w:id w:val="767122419"/>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4044A8" w:rsidRPr="00484B8C">
              <w:rPr>
                <w:rFonts w:asciiTheme="minorHAnsi" w:hAnsiTheme="minorHAnsi" w:cstheme="minorHAnsi"/>
                <w:b/>
                <w:bCs/>
                <w:sz w:val="20"/>
                <w:szCs w:val="20"/>
              </w:rPr>
              <w:t>Special Prospecting Authority</w:t>
            </w:r>
          </w:p>
        </w:tc>
        <w:tc>
          <w:tcPr>
            <w:tcW w:w="3437" w:type="dxa"/>
          </w:tcPr>
          <w:p w14:paraId="48764D3D" w14:textId="1FF5BC30" w:rsidR="00967834" w:rsidRPr="00484B8C" w:rsidRDefault="00BC0B80" w:rsidP="004044A8">
            <w:pPr>
              <w:rPr>
                <w:rFonts w:asciiTheme="minorHAnsi" w:hAnsiTheme="minorHAnsi" w:cstheme="minorHAnsi"/>
                <w:b/>
                <w:bCs/>
                <w:sz w:val="20"/>
                <w:szCs w:val="20"/>
              </w:rPr>
            </w:pPr>
            <w:sdt>
              <w:sdtPr>
                <w:rPr>
                  <w:rFonts w:asciiTheme="minorHAnsi" w:hAnsiTheme="minorHAnsi" w:cstheme="minorHAnsi"/>
                  <w:bCs/>
                  <w:sz w:val="20"/>
                  <w:szCs w:val="20"/>
                </w:rPr>
                <w:id w:val="2853975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4044A8" w:rsidRPr="00484B8C">
              <w:rPr>
                <w:rFonts w:asciiTheme="minorHAnsi" w:hAnsiTheme="minorHAnsi" w:cstheme="minorHAnsi"/>
                <w:b/>
                <w:bCs/>
                <w:sz w:val="20"/>
                <w:szCs w:val="20"/>
              </w:rPr>
              <w:t>Application for Exploration Permit or Special Prospecting Authority</w:t>
            </w:r>
          </w:p>
        </w:tc>
      </w:tr>
      <w:tr w:rsidR="00967834" w:rsidRPr="00484B8C" w14:paraId="653A21C7" w14:textId="77777777" w:rsidTr="008848CA">
        <w:trPr>
          <w:trHeight w:val="521"/>
        </w:trPr>
        <w:tc>
          <w:tcPr>
            <w:tcW w:w="3402" w:type="dxa"/>
          </w:tcPr>
          <w:p w14:paraId="620408FE" w14:textId="2A32AC07" w:rsidR="00967834" w:rsidRPr="00484B8C" w:rsidRDefault="00967834" w:rsidP="00A92973">
            <w:pPr>
              <w:rPr>
                <w:rFonts w:asciiTheme="minorHAnsi" w:hAnsiTheme="minorHAnsi" w:cstheme="minorHAnsi"/>
                <w:b/>
                <w:bCs/>
                <w:sz w:val="20"/>
                <w:szCs w:val="20"/>
              </w:rPr>
            </w:pPr>
            <w:r w:rsidRPr="00484B8C">
              <w:rPr>
                <w:rFonts w:asciiTheme="minorHAnsi" w:hAnsiTheme="minorHAnsi" w:cstheme="minorHAnsi"/>
                <w:b/>
                <w:bCs/>
                <w:sz w:val="20"/>
                <w:szCs w:val="20"/>
              </w:rPr>
              <w:t>Title Number:</w:t>
            </w:r>
          </w:p>
        </w:tc>
        <w:tc>
          <w:tcPr>
            <w:tcW w:w="3660" w:type="dxa"/>
          </w:tcPr>
          <w:p w14:paraId="4FD9E5E5" w14:textId="27655BDA" w:rsidR="00967834" w:rsidRPr="00484B8C" w:rsidRDefault="00967834" w:rsidP="008848CA">
            <w:pPr>
              <w:rPr>
                <w:rFonts w:asciiTheme="minorHAnsi" w:hAnsiTheme="minorHAnsi" w:cstheme="minorHAnsi"/>
                <w:b/>
                <w:bCs/>
                <w:sz w:val="20"/>
                <w:szCs w:val="20"/>
              </w:rPr>
            </w:pPr>
            <w:r w:rsidRPr="00484B8C">
              <w:rPr>
                <w:rFonts w:asciiTheme="minorHAnsi" w:hAnsiTheme="minorHAnsi" w:cstheme="minorHAnsi"/>
                <w:b/>
                <w:bCs/>
                <w:sz w:val="20"/>
                <w:szCs w:val="20"/>
              </w:rPr>
              <w:t>SPA/</w:t>
            </w:r>
            <w:r w:rsidR="004044A8" w:rsidRPr="00484B8C">
              <w:rPr>
                <w:rFonts w:asciiTheme="minorHAnsi" w:hAnsiTheme="minorHAnsi" w:cstheme="minorHAnsi"/>
                <w:b/>
                <w:bCs/>
                <w:sz w:val="20"/>
                <w:szCs w:val="20"/>
              </w:rPr>
              <w:t>G</w:t>
            </w:r>
            <w:r w:rsidRPr="00484B8C">
              <w:rPr>
                <w:rFonts w:asciiTheme="minorHAnsi" w:hAnsiTheme="minorHAnsi" w:cstheme="minorHAnsi"/>
                <w:b/>
                <w:bCs/>
                <w:sz w:val="20"/>
                <w:szCs w:val="20"/>
              </w:rPr>
              <w:t>SPA(AO) Number:</w:t>
            </w:r>
          </w:p>
        </w:tc>
        <w:tc>
          <w:tcPr>
            <w:tcW w:w="3437" w:type="dxa"/>
          </w:tcPr>
          <w:p w14:paraId="75555210" w14:textId="6B63F218" w:rsidR="00967834" w:rsidRPr="00484B8C" w:rsidRDefault="004044A8" w:rsidP="008848CA">
            <w:pPr>
              <w:rPr>
                <w:rFonts w:asciiTheme="minorHAnsi" w:hAnsiTheme="minorHAnsi" w:cstheme="minorHAnsi"/>
                <w:b/>
                <w:bCs/>
                <w:sz w:val="20"/>
                <w:szCs w:val="20"/>
              </w:rPr>
            </w:pPr>
            <w:r w:rsidRPr="00484B8C">
              <w:rPr>
                <w:rFonts w:asciiTheme="minorHAnsi" w:hAnsiTheme="minorHAnsi" w:cstheme="minorHAnsi"/>
                <w:b/>
                <w:bCs/>
                <w:sz w:val="20"/>
                <w:szCs w:val="20"/>
              </w:rPr>
              <w:t>STP-EPA/</w:t>
            </w:r>
            <w:r w:rsidR="00967834" w:rsidRPr="00484B8C">
              <w:rPr>
                <w:rFonts w:asciiTheme="minorHAnsi" w:hAnsiTheme="minorHAnsi" w:cstheme="minorHAnsi"/>
                <w:b/>
                <w:bCs/>
                <w:sz w:val="20"/>
                <w:szCs w:val="20"/>
              </w:rPr>
              <w:t>STP-SPA Number:</w:t>
            </w:r>
          </w:p>
        </w:tc>
      </w:tr>
    </w:tbl>
    <w:p w14:paraId="022EB3C7" w14:textId="77777777" w:rsidR="00967834" w:rsidRPr="00484B8C" w:rsidRDefault="00967834" w:rsidP="00967834">
      <w:pPr>
        <w:rPr>
          <w:rFonts w:asciiTheme="minorHAnsi" w:hAnsiTheme="minorHAnsi" w:cstheme="minorHAnsi"/>
          <w:b/>
          <w:bCs/>
          <w:sz w:val="20"/>
          <w:szCs w:val="20"/>
        </w:rPr>
      </w:pPr>
    </w:p>
    <w:p w14:paraId="54B37CA8"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Exploration target/commodity</w:t>
      </w:r>
    </w:p>
    <w:p w14:paraId="04C22F0D" w14:textId="77777777" w:rsidR="00967834" w:rsidRPr="00484B8C" w:rsidRDefault="00BC0B80" w:rsidP="00967834">
      <w:pPr>
        <w:rPr>
          <w:rFonts w:asciiTheme="minorHAnsi" w:hAnsiTheme="minorHAnsi" w:cstheme="minorHAnsi"/>
          <w:bCs/>
          <w:sz w:val="20"/>
          <w:szCs w:val="20"/>
        </w:rPr>
      </w:pPr>
      <w:sdt>
        <w:sdtPr>
          <w:rPr>
            <w:rFonts w:asciiTheme="minorHAnsi" w:hAnsiTheme="minorHAnsi" w:cstheme="minorHAnsi"/>
            <w:bCs/>
            <w:sz w:val="20"/>
            <w:szCs w:val="20"/>
          </w:rPr>
          <w:id w:val="1375197444"/>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PETROLEUM </w:t>
      </w:r>
    </w:p>
    <w:p w14:paraId="2893AD10"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704289000"/>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Hydrocarbon</w:t>
      </w:r>
    </w:p>
    <w:p w14:paraId="44630026"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1832721879"/>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Hydrogen (Native)</w:t>
      </w:r>
    </w:p>
    <w:p w14:paraId="25099AA2"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661120325"/>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CO</w:t>
      </w:r>
      <w:r w:rsidRPr="00484B8C">
        <w:rPr>
          <w:rFonts w:asciiTheme="minorHAnsi" w:hAnsiTheme="minorHAnsi" w:cstheme="minorHAnsi"/>
          <w:bCs/>
          <w:sz w:val="20"/>
          <w:szCs w:val="20"/>
          <w:vertAlign w:val="subscript"/>
        </w:rPr>
        <w:t>2</w:t>
      </w:r>
      <w:r w:rsidRPr="00484B8C">
        <w:rPr>
          <w:rFonts w:asciiTheme="minorHAnsi" w:hAnsiTheme="minorHAnsi" w:cstheme="minorHAnsi"/>
          <w:bCs/>
          <w:sz w:val="20"/>
          <w:szCs w:val="20"/>
        </w:rPr>
        <w:t xml:space="preserve"> (Native)</w:t>
      </w:r>
    </w:p>
    <w:p w14:paraId="7C7DF0BF"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1746178922"/>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Helium </w:t>
      </w:r>
    </w:p>
    <w:p w14:paraId="0689BC90" w14:textId="77777777" w:rsidR="00967834" w:rsidRPr="00484B8C" w:rsidRDefault="00BC0B80" w:rsidP="00967834">
      <w:pPr>
        <w:rPr>
          <w:rFonts w:asciiTheme="minorHAnsi" w:hAnsiTheme="minorHAnsi" w:cstheme="minorHAnsi"/>
          <w:bCs/>
          <w:sz w:val="20"/>
          <w:szCs w:val="20"/>
        </w:rPr>
      </w:pPr>
      <w:sdt>
        <w:sdtPr>
          <w:rPr>
            <w:rFonts w:asciiTheme="minorHAnsi" w:hAnsiTheme="minorHAnsi" w:cstheme="minorHAnsi"/>
            <w:bCs/>
            <w:sz w:val="20"/>
            <w:szCs w:val="20"/>
          </w:rPr>
          <w:id w:val="584807287"/>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GEOTHERMAL</w:t>
      </w:r>
    </w:p>
    <w:p w14:paraId="6D138673" w14:textId="77777777" w:rsidR="00967834" w:rsidRPr="00484B8C" w:rsidRDefault="00967834" w:rsidP="00967834">
      <w:pPr>
        <w:rPr>
          <w:rFonts w:asciiTheme="minorHAnsi" w:hAnsiTheme="minorHAnsi" w:cstheme="minorHAnsi"/>
          <w:b/>
          <w:bCs/>
          <w:color w:val="365F91" w:themeColor="accent1" w:themeShade="BF"/>
          <w:sz w:val="20"/>
          <w:szCs w:val="20"/>
        </w:rPr>
      </w:pPr>
    </w:p>
    <w:p w14:paraId="771017EF" w14:textId="603FA271" w:rsidR="00967834" w:rsidRPr="00484B8C" w:rsidRDefault="00967834" w:rsidP="00967834">
      <w:pPr>
        <w:rPr>
          <w:rFonts w:asciiTheme="minorHAnsi" w:hAnsiTheme="minorHAnsi" w:cstheme="minorHAnsi"/>
          <w:b/>
          <w:bCs/>
          <w:sz w:val="20"/>
          <w:szCs w:val="20"/>
        </w:rPr>
      </w:pPr>
    </w:p>
    <w:p w14:paraId="3F732A74" w14:textId="77777777" w:rsidR="00967834" w:rsidRPr="00484B8C" w:rsidRDefault="00967834" w:rsidP="00967834">
      <w:pPr>
        <w:rPr>
          <w:rFonts w:asciiTheme="minorHAnsi" w:hAnsiTheme="minorHAnsi" w:cstheme="minorHAnsi"/>
          <w:b/>
          <w:bCs/>
          <w:sz w:val="20"/>
          <w:szCs w:val="20"/>
        </w:rPr>
      </w:pPr>
    </w:p>
    <w:p w14:paraId="40307D15"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Type of analysis</w:t>
      </w:r>
    </w:p>
    <w:p w14:paraId="1F3B5969"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(Check all that are relevant)</w:t>
      </w:r>
    </w:p>
    <w:p w14:paraId="42E1CF43" w14:textId="77777777" w:rsidR="00967834" w:rsidRPr="00484B8C" w:rsidRDefault="00BC0B80" w:rsidP="00967834">
      <w:pPr>
        <w:rPr>
          <w:rFonts w:asciiTheme="minorHAnsi" w:hAnsiTheme="minorHAnsi" w:cstheme="minorHAnsi"/>
          <w:bCs/>
          <w:sz w:val="20"/>
          <w:szCs w:val="20"/>
        </w:rPr>
      </w:pPr>
      <w:sdt>
        <w:sdtPr>
          <w:rPr>
            <w:rFonts w:asciiTheme="minorHAnsi" w:hAnsiTheme="minorHAnsi" w:cstheme="minorHAnsi"/>
            <w:bCs/>
            <w:sz w:val="20"/>
            <w:szCs w:val="20"/>
          </w:rPr>
          <w:id w:val="-42118223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Analysing pre-existing physical material: core, sidewall core, cuttings, including collection of digital data (e.g. XRF, core gamma)</w:t>
      </w:r>
    </w:p>
    <w:p w14:paraId="6BD90711" w14:textId="77777777" w:rsidR="00967834" w:rsidRPr="00484B8C" w:rsidRDefault="00BC0B80" w:rsidP="00967834">
      <w:pPr>
        <w:rPr>
          <w:rFonts w:asciiTheme="minorHAnsi" w:hAnsiTheme="minorHAnsi" w:cstheme="minorHAnsi"/>
          <w:bCs/>
          <w:sz w:val="20"/>
          <w:szCs w:val="20"/>
        </w:rPr>
      </w:pPr>
      <w:sdt>
        <w:sdtPr>
          <w:rPr>
            <w:rFonts w:asciiTheme="minorHAnsi" w:hAnsiTheme="minorHAnsi" w:cstheme="minorHAnsi"/>
            <w:bCs/>
            <w:sz w:val="20"/>
            <w:szCs w:val="20"/>
          </w:rPr>
          <w:id w:val="-20695228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Reprocessing (e.g. geophysical data)</w:t>
      </w:r>
    </w:p>
    <w:p w14:paraId="7FF10D2F" w14:textId="77777777" w:rsidR="00967834" w:rsidRPr="00484B8C" w:rsidRDefault="00BC0B80" w:rsidP="00967834">
      <w:pPr>
        <w:rPr>
          <w:rFonts w:asciiTheme="minorHAnsi" w:hAnsiTheme="minorHAnsi" w:cstheme="minorHAnsi"/>
          <w:bCs/>
          <w:sz w:val="20"/>
          <w:szCs w:val="20"/>
        </w:rPr>
      </w:pPr>
      <w:sdt>
        <w:sdtPr>
          <w:rPr>
            <w:rFonts w:asciiTheme="minorHAnsi" w:hAnsiTheme="minorHAnsi" w:cstheme="minorHAnsi"/>
            <w:bCs/>
            <w:sz w:val="20"/>
            <w:szCs w:val="20"/>
          </w:rPr>
          <w:id w:val="-127454368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Data study (e.g. data collation, modelling).</w:t>
      </w:r>
    </w:p>
    <w:p w14:paraId="5D93C792" w14:textId="77777777" w:rsidR="00967834" w:rsidRPr="00484B8C" w:rsidRDefault="00967834" w:rsidP="00967834">
      <w:pPr>
        <w:rPr>
          <w:rFonts w:asciiTheme="minorHAnsi" w:hAnsiTheme="minorHAnsi" w:cstheme="minorHAnsi"/>
          <w:b/>
          <w:bCs/>
          <w:sz w:val="20"/>
          <w:szCs w:val="20"/>
        </w:rPr>
      </w:pPr>
    </w:p>
    <w:p w14:paraId="095C23DA" w14:textId="36A8CD99" w:rsidR="00967834" w:rsidRPr="00484B8C" w:rsidRDefault="00BC0B80" w:rsidP="00967834">
      <w:pPr>
        <w:rPr>
          <w:rFonts w:asciiTheme="minorHAnsi" w:hAnsiTheme="minorHAnsi" w:cstheme="minorHAnsi"/>
          <w:b/>
          <w:bCs/>
          <w:sz w:val="20"/>
          <w:szCs w:val="20"/>
        </w:rPr>
      </w:pPr>
      <w:sdt>
        <w:sdtPr>
          <w:rPr>
            <w:rFonts w:asciiTheme="minorHAnsi" w:hAnsiTheme="minorHAnsi" w:cstheme="minorHAnsi"/>
            <w:bCs/>
            <w:sz w:val="20"/>
            <w:szCs w:val="20"/>
          </w:rPr>
          <w:id w:val="79009215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 xml:space="preserve">I acknowledge that the final report must be submitted to the Department by the </w:t>
      </w:r>
      <w:r w:rsidR="008304F9">
        <w:rPr>
          <w:rFonts w:asciiTheme="minorHAnsi" w:hAnsiTheme="minorHAnsi" w:cstheme="minorHAnsi"/>
          <w:b/>
          <w:bCs/>
          <w:sz w:val="20"/>
          <w:szCs w:val="20"/>
        </w:rPr>
        <w:t>31</w:t>
      </w:r>
      <w:r w:rsidR="0026470F">
        <w:rPr>
          <w:rFonts w:asciiTheme="minorHAnsi" w:hAnsiTheme="minorHAnsi" w:cstheme="minorHAnsi"/>
          <w:b/>
          <w:bCs/>
          <w:sz w:val="20"/>
          <w:szCs w:val="20"/>
        </w:rPr>
        <w:t xml:space="preserve"> </w:t>
      </w:r>
      <w:r w:rsidR="008304F9">
        <w:rPr>
          <w:rFonts w:asciiTheme="minorHAnsi" w:hAnsiTheme="minorHAnsi" w:cstheme="minorHAnsi"/>
          <w:b/>
          <w:bCs/>
          <w:sz w:val="20"/>
          <w:szCs w:val="20"/>
        </w:rPr>
        <w:t>October</w:t>
      </w:r>
      <w:r w:rsidR="0026470F">
        <w:rPr>
          <w:rFonts w:asciiTheme="minorHAnsi" w:hAnsiTheme="minorHAnsi" w:cstheme="minorHAnsi"/>
          <w:b/>
          <w:bCs/>
          <w:sz w:val="20"/>
          <w:szCs w:val="20"/>
        </w:rPr>
        <w:t xml:space="preserve"> 2024</w:t>
      </w:r>
    </w:p>
    <w:p w14:paraId="2ED826AE" w14:textId="77777777" w:rsidR="00967834" w:rsidRPr="00484B8C" w:rsidRDefault="00967834" w:rsidP="00967834">
      <w:pPr>
        <w:rPr>
          <w:rFonts w:asciiTheme="minorHAnsi" w:hAnsiTheme="minorHAnsi" w:cstheme="minorHAnsi"/>
          <w:b/>
          <w:bCs/>
          <w:sz w:val="20"/>
          <w:szCs w:val="20"/>
        </w:rPr>
      </w:pPr>
    </w:p>
    <w:p w14:paraId="3550BBCD" w14:textId="629A8921" w:rsidR="00967834" w:rsidRPr="00484B8C" w:rsidRDefault="00BC0B80" w:rsidP="00967834">
      <w:pPr>
        <w:rPr>
          <w:rFonts w:asciiTheme="minorHAnsi" w:hAnsiTheme="minorHAnsi" w:cstheme="minorHAnsi"/>
          <w:b/>
          <w:bCs/>
          <w:sz w:val="20"/>
          <w:szCs w:val="20"/>
        </w:rPr>
      </w:pPr>
      <w:sdt>
        <w:sdtPr>
          <w:rPr>
            <w:rFonts w:asciiTheme="minorHAnsi" w:hAnsiTheme="minorHAnsi" w:cstheme="minorHAnsi"/>
            <w:bCs/>
            <w:sz w:val="20"/>
            <w:szCs w:val="20"/>
          </w:rPr>
          <w:id w:val="202074140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 xml:space="preserve">I acknowledge that all physical and digital data must be submitted to the Department by the </w:t>
      </w:r>
      <w:r w:rsidR="008304F9">
        <w:rPr>
          <w:rFonts w:asciiTheme="minorHAnsi" w:hAnsiTheme="minorHAnsi" w:cstheme="minorHAnsi"/>
          <w:b/>
          <w:bCs/>
          <w:sz w:val="20"/>
          <w:szCs w:val="20"/>
        </w:rPr>
        <w:t>31</w:t>
      </w:r>
      <w:r w:rsidR="005658F8" w:rsidRPr="00484B8C">
        <w:rPr>
          <w:rFonts w:asciiTheme="minorHAnsi" w:hAnsiTheme="minorHAnsi" w:cstheme="minorHAnsi"/>
          <w:b/>
          <w:bCs/>
          <w:sz w:val="20"/>
          <w:szCs w:val="20"/>
        </w:rPr>
        <w:t xml:space="preserve"> </w:t>
      </w:r>
      <w:r w:rsidR="008304F9">
        <w:rPr>
          <w:rFonts w:asciiTheme="minorHAnsi" w:hAnsiTheme="minorHAnsi" w:cstheme="minorHAnsi"/>
          <w:b/>
          <w:bCs/>
          <w:sz w:val="20"/>
          <w:szCs w:val="20"/>
        </w:rPr>
        <w:t>October</w:t>
      </w:r>
      <w:r w:rsidR="00D72825" w:rsidRPr="00484B8C">
        <w:rPr>
          <w:rFonts w:asciiTheme="minorHAnsi" w:hAnsiTheme="minorHAnsi" w:cstheme="minorHAnsi"/>
          <w:b/>
          <w:bCs/>
          <w:sz w:val="20"/>
          <w:szCs w:val="20"/>
        </w:rPr>
        <w:t xml:space="preserve"> </w:t>
      </w:r>
      <w:r w:rsidR="00967834" w:rsidRPr="00484B8C">
        <w:rPr>
          <w:rFonts w:asciiTheme="minorHAnsi" w:hAnsiTheme="minorHAnsi" w:cstheme="minorHAnsi"/>
          <w:b/>
          <w:bCs/>
          <w:sz w:val="20"/>
          <w:szCs w:val="20"/>
        </w:rPr>
        <w:t>2</w:t>
      </w:r>
      <w:r w:rsidR="0026470F">
        <w:rPr>
          <w:rFonts w:asciiTheme="minorHAnsi" w:hAnsiTheme="minorHAnsi" w:cstheme="minorHAnsi"/>
          <w:b/>
          <w:bCs/>
          <w:sz w:val="20"/>
          <w:szCs w:val="20"/>
        </w:rPr>
        <w:t>024</w:t>
      </w:r>
    </w:p>
    <w:p w14:paraId="75417219" w14:textId="32B8CDEA" w:rsidR="00967834" w:rsidRDefault="00967834" w:rsidP="00967834">
      <w:pPr>
        <w:rPr>
          <w:rFonts w:asciiTheme="minorHAnsi" w:hAnsiTheme="minorHAnsi" w:cstheme="minorHAnsi"/>
          <w:b/>
          <w:bCs/>
          <w:sz w:val="20"/>
          <w:szCs w:val="20"/>
        </w:rPr>
      </w:pPr>
    </w:p>
    <w:p w14:paraId="4DE3A6C7" w14:textId="6FAA03A1" w:rsidR="0002410C" w:rsidRPr="00484B8C" w:rsidRDefault="00BC0B80" w:rsidP="0002410C">
      <w:pPr>
        <w:rPr>
          <w:rFonts w:asciiTheme="minorHAnsi" w:hAnsiTheme="minorHAnsi" w:cstheme="minorHAnsi"/>
          <w:b/>
          <w:bCs/>
          <w:sz w:val="20"/>
          <w:szCs w:val="20"/>
        </w:rPr>
      </w:pPr>
      <w:sdt>
        <w:sdtPr>
          <w:rPr>
            <w:rFonts w:asciiTheme="minorHAnsi" w:hAnsiTheme="minorHAnsi" w:cstheme="minorHAnsi"/>
            <w:bCs/>
            <w:sz w:val="20"/>
            <w:szCs w:val="20"/>
          </w:rPr>
          <w:id w:val="-1762440301"/>
          <w14:checkbox>
            <w14:checked w14:val="0"/>
            <w14:checkedState w14:val="2612" w14:font="MS Gothic"/>
            <w14:uncheckedState w14:val="2610" w14:font="MS Gothic"/>
          </w14:checkbox>
        </w:sdtPr>
        <w:sdtEndPr/>
        <w:sdtContent>
          <w:r w:rsidR="0002410C" w:rsidRPr="00484B8C">
            <w:rPr>
              <w:rFonts w:ascii="Segoe UI Symbol" w:eastAsia="MS Gothic" w:hAnsi="Segoe UI Symbol" w:cs="Segoe UI Symbol"/>
              <w:bCs/>
              <w:sz w:val="20"/>
              <w:szCs w:val="20"/>
            </w:rPr>
            <w:t>☐</w:t>
          </w:r>
        </w:sdtContent>
      </w:sdt>
      <w:r w:rsidR="0002410C" w:rsidRPr="00484B8C">
        <w:rPr>
          <w:rFonts w:asciiTheme="minorHAnsi" w:hAnsiTheme="minorHAnsi" w:cstheme="minorHAnsi"/>
          <w:bCs/>
          <w:sz w:val="20"/>
          <w:szCs w:val="20"/>
        </w:rPr>
        <w:t xml:space="preserve"> </w:t>
      </w:r>
      <w:r w:rsidR="00314E69">
        <w:rPr>
          <w:rFonts w:asciiTheme="minorHAnsi" w:hAnsiTheme="minorHAnsi" w:cstheme="minorHAnsi"/>
          <w:b/>
          <w:bCs/>
          <w:sz w:val="20"/>
          <w:szCs w:val="20"/>
        </w:rPr>
        <w:t xml:space="preserve">The applicant acknowledges and declares that the relevant analysis will be undertaken by an independent third-party with a different company name, </w:t>
      </w:r>
      <w:r w:rsidR="008304F9">
        <w:rPr>
          <w:rFonts w:asciiTheme="minorHAnsi" w:hAnsiTheme="minorHAnsi" w:cstheme="minorHAnsi"/>
          <w:b/>
          <w:bCs/>
          <w:sz w:val="20"/>
          <w:szCs w:val="20"/>
        </w:rPr>
        <w:t xml:space="preserve">business </w:t>
      </w:r>
      <w:r w:rsidR="00314E69">
        <w:rPr>
          <w:rFonts w:asciiTheme="minorHAnsi" w:hAnsiTheme="minorHAnsi" w:cstheme="minorHAnsi"/>
          <w:b/>
          <w:bCs/>
          <w:sz w:val="20"/>
          <w:szCs w:val="20"/>
        </w:rPr>
        <w:t>address, and ABN</w:t>
      </w:r>
      <w:r w:rsidR="00C06E59">
        <w:rPr>
          <w:rFonts w:asciiTheme="minorHAnsi" w:hAnsiTheme="minorHAnsi" w:cstheme="minorHAnsi"/>
          <w:b/>
          <w:bCs/>
          <w:sz w:val="20"/>
          <w:szCs w:val="20"/>
        </w:rPr>
        <w:t xml:space="preserve"> (or equivalent for international providers)</w:t>
      </w:r>
      <w:r w:rsidR="00314E69">
        <w:rPr>
          <w:rFonts w:asciiTheme="minorHAnsi" w:hAnsiTheme="minorHAnsi" w:cstheme="minorHAnsi"/>
          <w:b/>
          <w:bCs/>
          <w:sz w:val="20"/>
          <w:szCs w:val="20"/>
        </w:rPr>
        <w:t xml:space="preserve"> from the applicant.</w:t>
      </w:r>
    </w:p>
    <w:p w14:paraId="76C0571B" w14:textId="77777777" w:rsidR="0002410C" w:rsidRPr="00484B8C" w:rsidRDefault="0002410C" w:rsidP="00967834">
      <w:pPr>
        <w:rPr>
          <w:rFonts w:asciiTheme="minorHAnsi" w:hAnsiTheme="minorHAnsi" w:cstheme="minorHAnsi"/>
          <w:b/>
          <w:bCs/>
          <w:sz w:val="20"/>
          <w:szCs w:val="20"/>
        </w:rPr>
      </w:pPr>
    </w:p>
    <w:p w14:paraId="6AC325FC"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Estimated total analysis costs</w:t>
      </w:r>
    </w:p>
    <w:p w14:paraId="5B952CF5"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(Direct analysis costs only, excl. GST)</w:t>
      </w:r>
    </w:p>
    <w:p w14:paraId="04EA88E0" w14:textId="77777777" w:rsidR="00967834" w:rsidRPr="00484B8C" w:rsidRDefault="00967834" w:rsidP="00967834">
      <w:pPr>
        <w:rPr>
          <w:rFonts w:asciiTheme="minorHAnsi" w:hAnsiTheme="minorHAnsi" w:cstheme="minorHAnsi"/>
          <w:b/>
          <w:bCs/>
          <w:sz w:val="20"/>
          <w:szCs w:val="20"/>
        </w:rPr>
      </w:pPr>
    </w:p>
    <w:p w14:paraId="3491B2FF"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Amount of funding requested</w:t>
      </w:r>
    </w:p>
    <w:p w14:paraId="548CAE43"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(Excluding GST)</w:t>
      </w:r>
    </w:p>
    <w:p w14:paraId="34062113" w14:textId="77777777" w:rsidR="00967834" w:rsidRPr="00484B8C" w:rsidRDefault="00967834" w:rsidP="00967834">
      <w:pPr>
        <w:pStyle w:val="BodyText"/>
        <w:rPr>
          <w:rFonts w:cstheme="minorHAnsi"/>
        </w:rPr>
      </w:pPr>
    </w:p>
    <w:p w14:paraId="6A2F9C7C"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Project Proposal and Criteria</w:t>
      </w:r>
    </w:p>
    <w:p w14:paraId="3F931EEF" w14:textId="77777777" w:rsidR="00967834" w:rsidRPr="00484B8C" w:rsidRDefault="00967834" w:rsidP="00967834">
      <w:pPr>
        <w:rPr>
          <w:rFonts w:asciiTheme="minorHAnsi" w:hAnsiTheme="minorHAnsi" w:cstheme="minorHAnsi"/>
          <w:sz w:val="20"/>
          <w:szCs w:val="20"/>
        </w:rPr>
      </w:pPr>
    </w:p>
    <w:p w14:paraId="0A168128" w14:textId="77777777" w:rsidR="00967834" w:rsidRPr="00484B8C" w:rsidRDefault="00967834" w:rsidP="00967834">
      <w:pPr>
        <w:rPr>
          <w:rFonts w:asciiTheme="minorHAnsi" w:hAnsiTheme="minorHAnsi" w:cstheme="minorHAnsi"/>
          <w:sz w:val="20"/>
          <w:szCs w:val="20"/>
        </w:rPr>
      </w:pPr>
      <w:r w:rsidRPr="00484B8C">
        <w:rPr>
          <w:rFonts w:asciiTheme="minorHAnsi" w:hAnsiTheme="minorHAnsi" w:cstheme="minorHAnsi"/>
          <w:sz w:val="20"/>
          <w:szCs w:val="20"/>
        </w:rPr>
        <w:t>Please address each of the criteria below by including your response in each of the fields provided.</w:t>
      </w:r>
    </w:p>
    <w:p w14:paraId="1C659634" w14:textId="07955C76" w:rsidR="00967834" w:rsidRPr="00484B8C" w:rsidRDefault="00967834" w:rsidP="00967834">
      <w:pPr>
        <w:rPr>
          <w:rFonts w:asciiTheme="minorHAnsi" w:hAnsiTheme="minorHAnsi" w:cstheme="minorHAnsi"/>
          <w:sz w:val="20"/>
          <w:szCs w:val="20"/>
        </w:rPr>
      </w:pPr>
      <w:r w:rsidRPr="00484B8C">
        <w:rPr>
          <w:rFonts w:asciiTheme="minorHAnsi" w:hAnsiTheme="minorHAnsi" w:cstheme="minorHAnsi"/>
          <w:b/>
          <w:bCs/>
          <w:sz w:val="20"/>
          <w:szCs w:val="20"/>
        </w:rPr>
        <w:t xml:space="preserve">PLEASE NOTE: </w:t>
      </w:r>
      <w:r w:rsidR="0025244B" w:rsidRPr="00484B8C">
        <w:rPr>
          <w:rFonts w:asciiTheme="minorHAnsi" w:hAnsiTheme="minorHAnsi" w:cstheme="minorHAnsi"/>
          <w:b/>
          <w:sz w:val="20"/>
          <w:szCs w:val="20"/>
        </w:rPr>
        <w:t xml:space="preserve">Your applications will be judged on your response to each criterion within the space provided. </w:t>
      </w:r>
      <w:r w:rsidRPr="00484B8C">
        <w:rPr>
          <w:rFonts w:asciiTheme="minorHAnsi" w:hAnsiTheme="minorHAnsi" w:cstheme="minorHAnsi"/>
          <w:b/>
          <w:bCs/>
          <w:sz w:val="20"/>
          <w:szCs w:val="20"/>
        </w:rPr>
        <w:t xml:space="preserve">Each criterion has a character limit. </w:t>
      </w:r>
      <w:r w:rsidRPr="00484B8C">
        <w:rPr>
          <w:rFonts w:asciiTheme="minorHAnsi" w:hAnsiTheme="minorHAnsi" w:cstheme="minorHAnsi"/>
          <w:sz w:val="20"/>
          <w:szCs w:val="20"/>
        </w:rPr>
        <w:t>You will not be able to enter more than that indicated under the text box for each response (if you exceed this limit, you will be informed when you finish typing in the text box).</w:t>
      </w:r>
    </w:p>
    <w:p w14:paraId="004004FD" w14:textId="77777777" w:rsidR="00967834" w:rsidRPr="00484B8C" w:rsidRDefault="00967834" w:rsidP="00967834">
      <w:pPr>
        <w:rPr>
          <w:rFonts w:asciiTheme="minorHAnsi" w:hAnsiTheme="minorHAnsi" w:cstheme="minorHAnsi"/>
          <w:sz w:val="20"/>
          <w:szCs w:val="20"/>
        </w:rPr>
      </w:pPr>
    </w:p>
    <w:p w14:paraId="330C04F3" w14:textId="77777777" w:rsidR="00967834" w:rsidRPr="00484B8C" w:rsidRDefault="00967834" w:rsidP="00967834">
      <w:pPr>
        <w:autoSpaceDE w:val="0"/>
        <w:autoSpaceDN w:val="0"/>
        <w:adjustRightInd w:val="0"/>
        <w:rPr>
          <w:rFonts w:asciiTheme="minorHAnsi" w:hAnsiTheme="minorHAnsi" w:cstheme="minorHAnsi"/>
          <w:b/>
          <w:bCs/>
          <w:sz w:val="20"/>
          <w:szCs w:val="20"/>
        </w:rPr>
      </w:pPr>
      <w:r w:rsidRPr="00484B8C">
        <w:rPr>
          <w:rFonts w:asciiTheme="minorHAnsi" w:hAnsiTheme="minorHAnsi" w:cstheme="minorHAnsi"/>
          <w:b/>
          <w:bCs/>
          <w:sz w:val="20"/>
          <w:szCs w:val="20"/>
        </w:rPr>
        <w:t>PREPARING YOUR RESPONSES</w:t>
      </w:r>
    </w:p>
    <w:p w14:paraId="3958AF24" w14:textId="77777777" w:rsidR="00967834" w:rsidRPr="00484B8C" w:rsidRDefault="00967834" w:rsidP="00967834">
      <w:pPr>
        <w:rPr>
          <w:rFonts w:asciiTheme="minorHAnsi" w:hAnsiTheme="minorHAnsi" w:cstheme="minorHAnsi"/>
          <w:b/>
          <w:bCs/>
          <w:sz w:val="20"/>
          <w:szCs w:val="20"/>
        </w:rPr>
      </w:pPr>
    </w:p>
    <w:p w14:paraId="4241B61F" w14:textId="77777777" w:rsidR="00484B8C" w:rsidRPr="00484B8C" w:rsidRDefault="00484B8C"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It is recommended that you complete all responses to project criteria in a word processing software package and copy them into each field. Note: there is no spell check facility in the on-line form.</w:t>
      </w:r>
    </w:p>
    <w:p w14:paraId="3092A553" w14:textId="77777777" w:rsidR="00484B8C" w:rsidRPr="00484B8C" w:rsidRDefault="00484B8C" w:rsidP="00967834">
      <w:pPr>
        <w:autoSpaceDE w:val="0"/>
        <w:autoSpaceDN w:val="0"/>
        <w:adjustRightInd w:val="0"/>
        <w:rPr>
          <w:rFonts w:asciiTheme="minorHAnsi" w:hAnsiTheme="minorHAnsi" w:cstheme="minorHAnsi"/>
          <w:sz w:val="20"/>
          <w:szCs w:val="20"/>
        </w:rPr>
      </w:pPr>
    </w:p>
    <w:p w14:paraId="1A43D01F" w14:textId="0ECCDA68" w:rsidR="00967834" w:rsidRPr="00484B8C" w:rsidRDefault="00967834"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The applications for co-funding will be evaluated against the criteria below. Because applications are ranked to determine which will gain co-funding, in </w:t>
      </w:r>
      <w:r w:rsidRPr="00484B8C">
        <w:rPr>
          <w:rFonts w:asciiTheme="minorHAnsi" w:hAnsiTheme="minorHAnsi" w:cstheme="minorHAnsi"/>
          <w:b/>
          <w:sz w:val="20"/>
          <w:szCs w:val="20"/>
        </w:rPr>
        <w:t>Section A</w:t>
      </w:r>
      <w:r w:rsidRPr="00484B8C">
        <w:rPr>
          <w:rFonts w:asciiTheme="minorHAnsi" w:hAnsiTheme="minorHAnsi" w:cstheme="minorHAnsi"/>
          <w:sz w:val="20"/>
          <w:szCs w:val="20"/>
        </w:rPr>
        <w:t xml:space="preserve">, points are assigned to proponents' responses. The total number of points available is 100. The numbers of points assigned are shown next to each question below. No points are assigned to the proponents’ responses in </w:t>
      </w:r>
      <w:r w:rsidRPr="00484B8C">
        <w:rPr>
          <w:rFonts w:asciiTheme="minorHAnsi" w:hAnsiTheme="minorHAnsi" w:cstheme="minorHAnsi"/>
          <w:b/>
          <w:sz w:val="20"/>
          <w:szCs w:val="20"/>
        </w:rPr>
        <w:t>Section B</w:t>
      </w:r>
      <w:r w:rsidR="00145872">
        <w:rPr>
          <w:rFonts w:asciiTheme="minorHAnsi" w:hAnsiTheme="minorHAnsi" w:cstheme="minorHAnsi"/>
          <w:b/>
          <w:sz w:val="20"/>
          <w:szCs w:val="20"/>
        </w:rPr>
        <w:t xml:space="preserve"> and C</w:t>
      </w:r>
      <w:r w:rsidRPr="00484B8C">
        <w:rPr>
          <w:rFonts w:asciiTheme="minorHAnsi" w:hAnsiTheme="minorHAnsi" w:cstheme="minorHAnsi"/>
          <w:sz w:val="20"/>
          <w:szCs w:val="20"/>
        </w:rPr>
        <w:t>.</w:t>
      </w:r>
    </w:p>
    <w:p w14:paraId="58C5380E" w14:textId="3A72B89A" w:rsidR="00FA3F6A" w:rsidRPr="00484B8C" w:rsidRDefault="00FA3F6A" w:rsidP="00967834">
      <w:pPr>
        <w:autoSpaceDE w:val="0"/>
        <w:autoSpaceDN w:val="0"/>
        <w:adjustRightInd w:val="0"/>
        <w:rPr>
          <w:rFonts w:asciiTheme="minorHAnsi" w:hAnsiTheme="minorHAnsi" w:cstheme="minorHAnsi"/>
          <w:sz w:val="20"/>
          <w:szCs w:val="20"/>
        </w:rPr>
      </w:pPr>
    </w:p>
    <w:p w14:paraId="17A3434B" w14:textId="684C500A" w:rsidR="007A4695" w:rsidRPr="00484B8C" w:rsidRDefault="00FA3F6A" w:rsidP="007A4695">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The Project Criteria should be addressed in a comprehensive but concise answer. Do not leave the criteria blank and refer the assessor to an attached report. </w:t>
      </w:r>
    </w:p>
    <w:p w14:paraId="3693F926" w14:textId="2BC96F2D" w:rsidR="00967834" w:rsidRPr="00484B8C" w:rsidRDefault="00967834" w:rsidP="00967834">
      <w:pPr>
        <w:autoSpaceDE w:val="0"/>
        <w:autoSpaceDN w:val="0"/>
        <w:adjustRightInd w:val="0"/>
        <w:rPr>
          <w:rFonts w:asciiTheme="minorHAnsi" w:hAnsiTheme="minorHAnsi" w:cstheme="minorHAnsi"/>
          <w:sz w:val="20"/>
          <w:szCs w:val="20"/>
        </w:rPr>
      </w:pPr>
    </w:p>
    <w:p w14:paraId="65C9F002" w14:textId="77777777" w:rsidR="00967834" w:rsidRPr="00484B8C" w:rsidRDefault="00967834"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Please upload any supporting documents (e.g. images, maps, tables, cross-sections) into the </w:t>
      </w:r>
      <w:r w:rsidRPr="00484B8C">
        <w:rPr>
          <w:rFonts w:asciiTheme="minorHAnsi" w:hAnsiTheme="minorHAnsi" w:cstheme="minorHAnsi"/>
          <w:b/>
          <w:sz w:val="20"/>
          <w:szCs w:val="20"/>
        </w:rPr>
        <w:t>Attachment</w:t>
      </w:r>
      <w:r w:rsidRPr="00484B8C">
        <w:rPr>
          <w:rFonts w:asciiTheme="minorHAnsi" w:hAnsiTheme="minorHAnsi" w:cstheme="minorHAnsi"/>
          <w:sz w:val="20"/>
          <w:szCs w:val="20"/>
        </w:rPr>
        <w:t xml:space="preserve"> section. </w:t>
      </w:r>
      <w:r w:rsidRPr="00484B8C">
        <w:rPr>
          <w:rFonts w:asciiTheme="minorHAnsi" w:hAnsiTheme="minorHAnsi" w:cstheme="minorHAnsi"/>
          <w:b/>
          <w:sz w:val="20"/>
          <w:szCs w:val="20"/>
        </w:rPr>
        <w:t>Please do not upload Zip files</w:t>
      </w:r>
      <w:r w:rsidRPr="00484B8C">
        <w:rPr>
          <w:rFonts w:asciiTheme="minorHAnsi" w:hAnsiTheme="minorHAnsi" w:cstheme="minorHAnsi"/>
          <w:sz w:val="20"/>
          <w:szCs w:val="20"/>
        </w:rPr>
        <w:t>. Please label attachments clearly and denote which question they related to (e.g. ‘</w:t>
      </w:r>
      <w:r w:rsidRPr="00484B8C">
        <w:rPr>
          <w:rFonts w:asciiTheme="minorHAnsi" w:hAnsiTheme="minorHAnsi" w:cstheme="minorHAnsi"/>
          <w:b/>
          <w:sz w:val="20"/>
          <w:szCs w:val="20"/>
        </w:rPr>
        <w:t>Question 1 Location Map.png</w:t>
      </w:r>
      <w:r w:rsidRPr="00484B8C">
        <w:rPr>
          <w:rFonts w:asciiTheme="minorHAnsi" w:hAnsiTheme="minorHAnsi" w:cstheme="minorHAnsi"/>
          <w:sz w:val="20"/>
          <w:szCs w:val="20"/>
        </w:rPr>
        <w:t>’). Maximum size limit of 25 MB.</w:t>
      </w:r>
    </w:p>
    <w:p w14:paraId="0F096854" w14:textId="77777777" w:rsidR="00967834" w:rsidRPr="00484B8C" w:rsidRDefault="00967834" w:rsidP="00967834">
      <w:pPr>
        <w:pStyle w:val="BodyText"/>
        <w:rPr>
          <w:rFonts w:cstheme="minorHAnsi"/>
        </w:rPr>
      </w:pPr>
    </w:p>
    <w:p w14:paraId="76F40BB2" w14:textId="146B53EF" w:rsidR="00967834" w:rsidRPr="00484B8C" w:rsidRDefault="00967834" w:rsidP="00967834">
      <w:pPr>
        <w:pStyle w:val="BodyText"/>
        <w:rPr>
          <w:rFonts w:cstheme="minorHAnsi"/>
          <w:b/>
          <w:sz w:val="20"/>
        </w:rPr>
      </w:pPr>
      <w:r w:rsidRPr="00484B8C">
        <w:rPr>
          <w:rFonts w:cstheme="minorHAnsi"/>
          <w:b/>
          <w:sz w:val="20"/>
        </w:rPr>
        <w:t>SECTION A - SCIENTIFIC CONCEPTS</w:t>
      </w:r>
    </w:p>
    <w:p w14:paraId="747FAA53" w14:textId="40BFC46D" w:rsidR="0025244B" w:rsidRPr="00484B8C" w:rsidRDefault="0025244B" w:rsidP="00967834">
      <w:pPr>
        <w:pStyle w:val="BodyText"/>
        <w:rPr>
          <w:rFonts w:cstheme="minorHAnsi"/>
          <w:b/>
          <w:sz w:val="20"/>
        </w:rPr>
      </w:pPr>
      <w:r w:rsidRPr="00484B8C">
        <w:rPr>
          <w:rFonts w:cstheme="minorHAnsi"/>
          <w:b/>
          <w:sz w:val="20"/>
        </w:rPr>
        <w:t>Answers will be assessed only on the text entered in the fields provided as noted above.</w:t>
      </w:r>
    </w:p>
    <w:p w14:paraId="0B7199D0"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Define your project area (5 points out of 100)</w:t>
      </w:r>
    </w:p>
    <w:p w14:paraId="202674A4" w14:textId="77777777" w:rsidR="00967834" w:rsidRPr="00484B8C" w:rsidRDefault="00967834" w:rsidP="00967834">
      <w:pPr>
        <w:pStyle w:val="BodyText"/>
        <w:spacing w:after="0"/>
        <w:ind w:left="720"/>
        <w:rPr>
          <w:rFonts w:cstheme="minorHAnsi"/>
          <w:color w:val="A6A6A6" w:themeColor="background1" w:themeShade="A6"/>
          <w:sz w:val="18"/>
          <w:szCs w:val="20"/>
        </w:rPr>
      </w:pPr>
      <w:r w:rsidRPr="00484B8C">
        <w:rPr>
          <w:rFonts w:cstheme="minorHAnsi"/>
          <w:color w:val="A6A6A6" w:themeColor="background1" w:themeShade="A6"/>
          <w:sz w:val="18"/>
          <w:szCs w:val="20"/>
        </w:rPr>
        <w:t>(E.g. include location maps with title and well and/or survey locations)</w:t>
      </w:r>
    </w:p>
    <w:p w14:paraId="7E557444" w14:textId="77777777" w:rsidR="00967834" w:rsidRPr="00484B8C" w:rsidRDefault="00967834" w:rsidP="00967834">
      <w:pPr>
        <w:pStyle w:val="BodyText"/>
        <w:spacing w:after="0"/>
        <w:ind w:left="720"/>
        <w:rPr>
          <w:rFonts w:cstheme="minorHAnsi"/>
          <w:color w:val="A6A6A6" w:themeColor="background1" w:themeShade="A6"/>
          <w:sz w:val="18"/>
          <w:szCs w:val="20"/>
        </w:rPr>
      </w:pPr>
    </w:p>
    <w:p w14:paraId="2F5A59DA" w14:textId="77777777" w:rsidR="00967834" w:rsidRPr="00484B8C" w:rsidRDefault="00967834" w:rsidP="00967834">
      <w:pPr>
        <w:pStyle w:val="BodyText"/>
        <w:numPr>
          <w:ilvl w:val="0"/>
          <w:numId w:val="23"/>
        </w:numPr>
        <w:spacing w:line="276" w:lineRule="auto"/>
        <w:rPr>
          <w:rFonts w:cstheme="minorHAnsi"/>
          <w:sz w:val="20"/>
          <w:szCs w:val="20"/>
        </w:rPr>
      </w:pPr>
      <w:r w:rsidRPr="00484B8C">
        <w:rPr>
          <w:rFonts w:cstheme="minorHAnsi"/>
          <w:sz w:val="20"/>
          <w:szCs w:val="20"/>
        </w:rPr>
        <w:t>Outline your knowledge of the geology and past exploration in the area of application (15 points out of 100)</w:t>
      </w:r>
    </w:p>
    <w:p w14:paraId="3835D17E"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What is the specific objective of your proposed analysis or work? (20 points out of 100)</w:t>
      </w:r>
    </w:p>
    <w:p w14:paraId="03B2ABB0" w14:textId="77777777" w:rsidR="00967834" w:rsidRPr="00484B8C" w:rsidRDefault="00967834" w:rsidP="00967834">
      <w:pPr>
        <w:pStyle w:val="BodyText"/>
        <w:spacing w:after="0"/>
        <w:ind w:left="720"/>
        <w:rPr>
          <w:rFonts w:cstheme="minorHAnsi"/>
          <w:color w:val="A6A6A6" w:themeColor="background1" w:themeShade="A6"/>
          <w:sz w:val="18"/>
          <w:szCs w:val="16"/>
        </w:rPr>
      </w:pPr>
      <w:r w:rsidRPr="00484B8C">
        <w:rPr>
          <w:rFonts w:cstheme="minorHAnsi"/>
          <w:color w:val="A6A6A6" w:themeColor="background1" w:themeShade="A6"/>
          <w:sz w:val="18"/>
          <w:szCs w:val="16"/>
        </w:rPr>
        <w:t>(E.g. what is the research question you will answer?)</w:t>
      </w:r>
    </w:p>
    <w:p w14:paraId="78713B67" w14:textId="77777777" w:rsidR="00967834" w:rsidRPr="00484B8C" w:rsidRDefault="00967834" w:rsidP="00967834">
      <w:pPr>
        <w:pStyle w:val="BodyText"/>
        <w:spacing w:after="0"/>
        <w:ind w:left="720"/>
        <w:rPr>
          <w:rFonts w:cstheme="minorHAnsi"/>
          <w:color w:val="A6A6A6" w:themeColor="background1" w:themeShade="A6"/>
          <w:sz w:val="18"/>
          <w:szCs w:val="16"/>
        </w:rPr>
      </w:pPr>
    </w:p>
    <w:p w14:paraId="2B00CEAA"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 xml:space="preserve">Provide details of your analysis or reprocessing plan (20 points out of 100) </w:t>
      </w:r>
    </w:p>
    <w:p w14:paraId="59050721" w14:textId="77777777" w:rsidR="00967834" w:rsidRPr="00484B8C" w:rsidRDefault="00967834" w:rsidP="00967834">
      <w:pPr>
        <w:pStyle w:val="BodyText"/>
        <w:spacing w:after="0"/>
        <w:ind w:left="720"/>
        <w:rPr>
          <w:rFonts w:cstheme="minorHAnsi"/>
          <w:color w:val="A6A6A6" w:themeColor="background1" w:themeShade="A6"/>
          <w:sz w:val="18"/>
          <w:szCs w:val="20"/>
        </w:rPr>
      </w:pPr>
      <w:r w:rsidRPr="00484B8C">
        <w:rPr>
          <w:rFonts w:cstheme="minorHAnsi"/>
          <w:color w:val="A6A6A6" w:themeColor="background1" w:themeShade="A6"/>
          <w:sz w:val="18"/>
          <w:szCs w:val="20"/>
        </w:rPr>
        <w:lastRenderedPageBreak/>
        <w:t>(How will you address the research question/</w:t>
      </w:r>
      <w:proofErr w:type="gramStart"/>
      <w:r w:rsidRPr="00484B8C">
        <w:rPr>
          <w:rFonts w:cstheme="minorHAnsi"/>
          <w:color w:val="A6A6A6" w:themeColor="background1" w:themeShade="A6"/>
          <w:sz w:val="18"/>
          <w:szCs w:val="20"/>
        </w:rPr>
        <w:t>s.</w:t>
      </w:r>
      <w:proofErr w:type="gramEnd"/>
      <w:r w:rsidRPr="00484B8C">
        <w:rPr>
          <w:rFonts w:cstheme="minorHAnsi"/>
          <w:color w:val="A6A6A6" w:themeColor="background1" w:themeShade="A6"/>
          <w:sz w:val="18"/>
          <w:szCs w:val="20"/>
        </w:rPr>
        <w:t xml:space="preserve"> If relevant, include details of wells to be sampled, well schematics with depths/depth ranges to be sampled, or your reprocessing workflow)</w:t>
      </w:r>
    </w:p>
    <w:p w14:paraId="30EF5FBF" w14:textId="77777777" w:rsidR="00967834" w:rsidRPr="00484B8C" w:rsidRDefault="00967834" w:rsidP="00967834">
      <w:pPr>
        <w:pStyle w:val="BodyText"/>
        <w:spacing w:after="0"/>
        <w:ind w:left="720"/>
        <w:rPr>
          <w:rFonts w:cstheme="minorHAnsi"/>
          <w:sz w:val="18"/>
          <w:szCs w:val="20"/>
        </w:rPr>
      </w:pPr>
    </w:p>
    <w:p w14:paraId="6A38E54C" w14:textId="77777777" w:rsidR="00967834" w:rsidRPr="00484B8C" w:rsidRDefault="00967834" w:rsidP="00967834">
      <w:pPr>
        <w:pStyle w:val="BodyText"/>
        <w:numPr>
          <w:ilvl w:val="0"/>
          <w:numId w:val="23"/>
        </w:numPr>
        <w:spacing w:line="276" w:lineRule="auto"/>
        <w:rPr>
          <w:rFonts w:cstheme="minorHAnsi"/>
          <w:sz w:val="20"/>
          <w:szCs w:val="20"/>
        </w:rPr>
      </w:pPr>
      <w:r w:rsidRPr="00484B8C">
        <w:rPr>
          <w:rFonts w:cstheme="minorHAnsi"/>
          <w:sz w:val="20"/>
          <w:szCs w:val="20"/>
        </w:rPr>
        <w:t>Has previous analysis or reprocessing been undertaken, and how does the proposed work significantly add to the existing knowledge of the area?  (20 points out of 100)</w:t>
      </w:r>
    </w:p>
    <w:p w14:paraId="23C17651"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What is the potential to enhance energy exploration in the sedimentary basin? (20 out of 100)</w:t>
      </w:r>
    </w:p>
    <w:p w14:paraId="4FE4D5DF" w14:textId="77777777" w:rsidR="00967834" w:rsidRPr="00484B8C" w:rsidRDefault="00967834" w:rsidP="00967834">
      <w:pPr>
        <w:pStyle w:val="ListParagraph"/>
        <w:rPr>
          <w:rFonts w:asciiTheme="minorHAnsi" w:hAnsiTheme="minorHAnsi" w:cstheme="minorHAnsi"/>
          <w:sz w:val="20"/>
        </w:rPr>
      </w:pPr>
    </w:p>
    <w:p w14:paraId="18ED9AB0" w14:textId="77777777" w:rsidR="00967834" w:rsidRPr="00484B8C" w:rsidRDefault="00967834" w:rsidP="00967834">
      <w:pPr>
        <w:pStyle w:val="BodyText"/>
        <w:rPr>
          <w:rFonts w:cstheme="minorHAnsi"/>
          <w:b/>
          <w:sz w:val="20"/>
        </w:rPr>
      </w:pPr>
      <w:r w:rsidRPr="00484B8C">
        <w:rPr>
          <w:rFonts w:cstheme="minorHAnsi"/>
          <w:b/>
          <w:sz w:val="20"/>
        </w:rPr>
        <w:t>Attachments (Total of all files should not exceed 25MB. Zip files will not be accepted.)</w:t>
      </w:r>
    </w:p>
    <w:p w14:paraId="540307FD" w14:textId="03D3916E" w:rsidR="005B3FB8" w:rsidRPr="00484B8C" w:rsidRDefault="005B3FB8" w:rsidP="00967834">
      <w:pPr>
        <w:pStyle w:val="BodyText"/>
        <w:rPr>
          <w:rFonts w:cstheme="minorHAnsi"/>
          <w:b/>
          <w:sz w:val="20"/>
        </w:rPr>
      </w:pPr>
    </w:p>
    <w:p w14:paraId="2C881555" w14:textId="25CBC091" w:rsidR="00967834" w:rsidRPr="00484B8C" w:rsidRDefault="00967834" w:rsidP="00967834">
      <w:pPr>
        <w:pStyle w:val="BodyText"/>
        <w:rPr>
          <w:rFonts w:cstheme="minorHAnsi"/>
          <w:b/>
          <w:sz w:val="20"/>
        </w:rPr>
      </w:pPr>
      <w:r w:rsidRPr="00484B8C">
        <w:rPr>
          <w:rFonts w:cstheme="minorHAnsi"/>
          <w:b/>
          <w:sz w:val="20"/>
        </w:rPr>
        <w:t>SECTION B</w:t>
      </w:r>
      <w:r w:rsidR="00145872">
        <w:rPr>
          <w:rFonts w:cstheme="minorHAnsi"/>
          <w:b/>
          <w:sz w:val="20"/>
        </w:rPr>
        <w:t xml:space="preserve"> and C</w:t>
      </w:r>
      <w:r w:rsidRPr="00484B8C">
        <w:rPr>
          <w:rFonts w:cstheme="minorHAnsi"/>
          <w:b/>
          <w:sz w:val="20"/>
        </w:rPr>
        <w:t xml:space="preserve"> – SAMPLING SPECIFICS</w:t>
      </w:r>
    </w:p>
    <w:p w14:paraId="7BA71AA4" w14:textId="77777777" w:rsidR="00967834" w:rsidRPr="00484B8C" w:rsidRDefault="00967834" w:rsidP="00967834">
      <w:pPr>
        <w:pStyle w:val="BodyText"/>
        <w:rPr>
          <w:rFonts w:cstheme="minorHAnsi"/>
          <w:sz w:val="20"/>
        </w:rPr>
      </w:pPr>
      <w:r w:rsidRPr="00484B8C">
        <w:rPr>
          <w:rFonts w:cstheme="minorHAnsi"/>
          <w:sz w:val="20"/>
        </w:rPr>
        <w:t>Questions in this section are for the Department’s information only and are not scored. For material to be sampled from the Perth Core Library, please see the EAP Guidelines on how to gain approval and sampling regulations. For analysis proposed on a new well</w:t>
      </w:r>
      <w:r w:rsidRPr="00484B8C">
        <w:rPr>
          <w:rFonts w:cstheme="minorHAnsi"/>
          <w:sz w:val="20"/>
          <w:szCs w:val="20"/>
        </w:rPr>
        <w:t>, where sample material has not yet been recovered, please see the EAP Guidelines for eligibility requirements. These questions will not relate to all projects proposed. If a question does not relate to the Applicants’ project the Applicant should select the option 'not applicable'.</w:t>
      </w:r>
    </w:p>
    <w:p w14:paraId="54B611B1"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Do you plan to sample material housed at the Perth Core Library?</w:t>
      </w:r>
    </w:p>
    <w:p w14:paraId="67D1A6EA" w14:textId="77777777" w:rsidR="00967834" w:rsidRPr="00484B8C" w:rsidRDefault="00BC0B80" w:rsidP="00967834">
      <w:pPr>
        <w:pStyle w:val="BodyText"/>
        <w:spacing w:after="120"/>
        <w:ind w:left="720"/>
        <w:rPr>
          <w:rFonts w:cstheme="minorHAnsi"/>
          <w:sz w:val="20"/>
        </w:rPr>
      </w:pPr>
      <w:sdt>
        <w:sdtPr>
          <w:rPr>
            <w:rFonts w:cstheme="minorHAnsi"/>
            <w:sz w:val="20"/>
          </w:rPr>
          <w:id w:val="-83221685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70FD4342" w14:textId="77777777" w:rsidR="00967834" w:rsidRPr="00484B8C" w:rsidRDefault="00BC0B80" w:rsidP="00967834">
      <w:pPr>
        <w:pStyle w:val="BodyText"/>
        <w:spacing w:after="120"/>
        <w:ind w:left="720"/>
        <w:rPr>
          <w:rFonts w:cstheme="minorHAnsi"/>
          <w:sz w:val="20"/>
        </w:rPr>
      </w:pPr>
      <w:sdt>
        <w:sdtPr>
          <w:rPr>
            <w:rFonts w:cstheme="minorHAnsi"/>
            <w:sz w:val="20"/>
          </w:rPr>
          <w:id w:val="1330794077"/>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 (samples already collected)</w:t>
      </w:r>
    </w:p>
    <w:p w14:paraId="3F0A3C87" w14:textId="77777777" w:rsidR="00967834" w:rsidRPr="00484B8C" w:rsidRDefault="00BC0B80" w:rsidP="00967834">
      <w:pPr>
        <w:pStyle w:val="BodyText"/>
        <w:spacing w:after="120"/>
        <w:ind w:left="720"/>
        <w:rPr>
          <w:rFonts w:cstheme="minorHAnsi"/>
          <w:sz w:val="20"/>
        </w:rPr>
      </w:pPr>
      <w:sdt>
        <w:sdtPr>
          <w:rPr>
            <w:rFonts w:cstheme="minorHAnsi"/>
            <w:sz w:val="20"/>
          </w:rPr>
          <w:id w:val="-114442488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06C0E322" w14:textId="77777777" w:rsidR="00967834" w:rsidRPr="00484B8C" w:rsidRDefault="00BC0B80" w:rsidP="00967834">
      <w:pPr>
        <w:pStyle w:val="BodyText"/>
        <w:spacing w:after="0"/>
        <w:ind w:left="720"/>
        <w:rPr>
          <w:rFonts w:cstheme="minorHAnsi"/>
          <w:sz w:val="20"/>
        </w:rPr>
      </w:pPr>
      <w:sdt>
        <w:sdtPr>
          <w:rPr>
            <w:rFonts w:cstheme="minorHAnsi"/>
            <w:sz w:val="20"/>
          </w:rPr>
          <w:id w:val="4626663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30D64BE5" w14:textId="77777777" w:rsidR="00967834" w:rsidRPr="00484B8C" w:rsidRDefault="00967834" w:rsidP="00967834">
      <w:pPr>
        <w:pStyle w:val="BodyText"/>
        <w:rPr>
          <w:rFonts w:cstheme="minorHAnsi"/>
          <w:color w:val="548DD4" w:themeColor="text2" w:themeTint="99"/>
          <w:sz w:val="20"/>
        </w:rPr>
      </w:pPr>
    </w:p>
    <w:p w14:paraId="282A610A"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Will analysis be undertaken within Australia?</w:t>
      </w:r>
    </w:p>
    <w:p w14:paraId="7CD99618" w14:textId="77777777" w:rsidR="00967834" w:rsidRPr="00484B8C" w:rsidRDefault="00BC0B80" w:rsidP="00967834">
      <w:pPr>
        <w:pStyle w:val="BodyText"/>
        <w:spacing w:after="120"/>
        <w:ind w:left="720"/>
        <w:rPr>
          <w:rFonts w:cstheme="minorHAnsi"/>
          <w:sz w:val="20"/>
        </w:rPr>
      </w:pPr>
      <w:sdt>
        <w:sdtPr>
          <w:rPr>
            <w:rFonts w:cstheme="minorHAnsi"/>
            <w:sz w:val="20"/>
          </w:rPr>
          <w:id w:val="-99264313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42601247" w14:textId="77777777" w:rsidR="00967834" w:rsidRPr="00484B8C" w:rsidRDefault="00BC0B80" w:rsidP="00967834">
      <w:pPr>
        <w:pStyle w:val="BodyText"/>
        <w:spacing w:after="120"/>
        <w:ind w:left="720"/>
        <w:rPr>
          <w:rFonts w:cstheme="minorHAnsi"/>
          <w:sz w:val="20"/>
        </w:rPr>
      </w:pPr>
      <w:sdt>
        <w:sdtPr>
          <w:rPr>
            <w:rFonts w:cstheme="minorHAnsi"/>
            <w:sz w:val="20"/>
          </w:rPr>
          <w:id w:val="-183367582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7AA9F57F" w14:textId="77777777" w:rsidR="00967834" w:rsidRPr="00484B8C" w:rsidRDefault="00BC0B80" w:rsidP="00967834">
      <w:pPr>
        <w:pStyle w:val="BodyText"/>
        <w:spacing w:after="0"/>
        <w:ind w:left="720"/>
        <w:rPr>
          <w:rFonts w:cstheme="minorHAnsi"/>
          <w:sz w:val="20"/>
        </w:rPr>
      </w:pPr>
      <w:sdt>
        <w:sdtPr>
          <w:rPr>
            <w:rFonts w:cstheme="minorHAnsi"/>
            <w:sz w:val="20"/>
          </w:rPr>
          <w:id w:val="-62423359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653C02D1" w14:textId="77777777" w:rsidR="00967834" w:rsidRPr="00484B8C" w:rsidRDefault="00967834" w:rsidP="00967834">
      <w:pPr>
        <w:pStyle w:val="BodyText"/>
        <w:ind w:left="720"/>
        <w:rPr>
          <w:rFonts w:cstheme="minorHAnsi"/>
          <w:sz w:val="20"/>
        </w:rPr>
      </w:pPr>
    </w:p>
    <w:p w14:paraId="4A450B87"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Has the physical material to be analysed (core, sidewall core, cuttings etc.) already been collected?</w:t>
      </w:r>
    </w:p>
    <w:p w14:paraId="55D820B2" w14:textId="77777777" w:rsidR="00967834" w:rsidRPr="00484B8C" w:rsidRDefault="00BC0B80" w:rsidP="00967834">
      <w:pPr>
        <w:pStyle w:val="BodyText"/>
        <w:spacing w:after="120"/>
        <w:ind w:left="720"/>
        <w:rPr>
          <w:rFonts w:cstheme="minorHAnsi"/>
          <w:sz w:val="20"/>
        </w:rPr>
      </w:pPr>
      <w:sdt>
        <w:sdtPr>
          <w:rPr>
            <w:rFonts w:cstheme="minorHAnsi"/>
            <w:sz w:val="20"/>
          </w:rPr>
          <w:id w:val="140340685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5F6B20A8" w14:textId="3D62548B" w:rsidR="00967834" w:rsidRPr="00484B8C" w:rsidRDefault="00BC0B80" w:rsidP="00967834">
      <w:pPr>
        <w:pStyle w:val="BodyText"/>
        <w:spacing w:after="120"/>
        <w:ind w:left="720"/>
        <w:rPr>
          <w:rFonts w:cstheme="minorHAnsi"/>
          <w:sz w:val="20"/>
        </w:rPr>
      </w:pPr>
      <w:sdt>
        <w:sdtPr>
          <w:rPr>
            <w:rFonts w:cstheme="minorHAnsi"/>
            <w:sz w:val="20"/>
          </w:rPr>
          <w:id w:val="99938792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00522E85" w14:textId="5C1C21E1" w:rsidR="005B3FB8" w:rsidRPr="00484B8C" w:rsidRDefault="00BC0B80" w:rsidP="005B3FB8">
      <w:pPr>
        <w:pStyle w:val="BodyText"/>
        <w:spacing w:after="120"/>
        <w:ind w:left="720"/>
        <w:rPr>
          <w:rFonts w:cstheme="minorHAnsi"/>
          <w:sz w:val="20"/>
        </w:rPr>
      </w:pPr>
      <w:sdt>
        <w:sdtPr>
          <w:rPr>
            <w:rFonts w:cstheme="minorHAnsi"/>
            <w:sz w:val="20"/>
          </w:rPr>
          <w:id w:val="304441382"/>
          <w14:checkbox>
            <w14:checked w14:val="0"/>
            <w14:checkedState w14:val="2612" w14:font="MS Gothic"/>
            <w14:uncheckedState w14:val="2610" w14:font="MS Gothic"/>
          </w14:checkbox>
        </w:sdtPr>
        <w:sdtEndPr/>
        <w:sdtContent>
          <w:r w:rsidR="005B3FB8" w:rsidRPr="00484B8C">
            <w:rPr>
              <w:rFonts w:ascii="Segoe UI Symbol" w:eastAsia="MS Gothic" w:hAnsi="Segoe UI Symbol" w:cs="Segoe UI Symbol"/>
              <w:sz w:val="20"/>
            </w:rPr>
            <w:t>☐</w:t>
          </w:r>
        </w:sdtContent>
      </w:sdt>
      <w:r w:rsidR="005B3FB8" w:rsidRPr="00484B8C">
        <w:rPr>
          <w:rFonts w:cstheme="minorHAnsi"/>
          <w:sz w:val="20"/>
        </w:rPr>
        <w:t xml:space="preserve">  Both</w:t>
      </w:r>
    </w:p>
    <w:p w14:paraId="2BD0BEA0" w14:textId="77777777" w:rsidR="00967834" w:rsidRPr="00484B8C" w:rsidRDefault="00BC0B80" w:rsidP="00967834">
      <w:pPr>
        <w:pStyle w:val="BodyText"/>
        <w:spacing w:after="0"/>
        <w:ind w:left="720"/>
        <w:rPr>
          <w:rFonts w:cstheme="minorHAnsi"/>
          <w:sz w:val="20"/>
        </w:rPr>
      </w:pPr>
      <w:sdt>
        <w:sdtPr>
          <w:rPr>
            <w:rFonts w:cstheme="minorHAnsi"/>
            <w:sz w:val="20"/>
          </w:rPr>
          <w:id w:val="759945381"/>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022DC1B1" w14:textId="77777777" w:rsidR="00967834" w:rsidRPr="00484B8C" w:rsidRDefault="00967834" w:rsidP="00967834">
      <w:pPr>
        <w:pStyle w:val="BodyText"/>
        <w:ind w:left="720"/>
        <w:rPr>
          <w:rFonts w:cstheme="minorHAnsi"/>
          <w:sz w:val="20"/>
        </w:rPr>
      </w:pPr>
    </w:p>
    <w:p w14:paraId="306C544E"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Will you be analysing samples (core, sidewall core, cuttings etc.) that have not yet been collected from a well currently being drilled?</w:t>
      </w:r>
    </w:p>
    <w:p w14:paraId="46EB063C" w14:textId="77777777" w:rsidR="00967834" w:rsidRPr="00484B8C" w:rsidRDefault="00BC0B80" w:rsidP="00967834">
      <w:pPr>
        <w:pStyle w:val="BodyText"/>
        <w:spacing w:after="120"/>
        <w:ind w:left="720"/>
        <w:rPr>
          <w:rFonts w:cstheme="minorHAnsi"/>
          <w:sz w:val="20"/>
        </w:rPr>
      </w:pPr>
      <w:sdt>
        <w:sdtPr>
          <w:rPr>
            <w:rFonts w:cstheme="minorHAnsi"/>
            <w:sz w:val="20"/>
          </w:rPr>
          <w:id w:val="388538364"/>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r w:rsidR="00967834" w:rsidRPr="00484B8C">
        <w:rPr>
          <w:rFonts w:cstheme="minorHAnsi"/>
          <w:sz w:val="20"/>
        </w:rPr>
        <w:tab/>
      </w:r>
      <w:r w:rsidR="00967834" w:rsidRPr="00484B8C">
        <w:rPr>
          <w:rFonts w:cstheme="minorHAnsi"/>
          <w:sz w:val="20"/>
        </w:rPr>
        <w:tab/>
      </w:r>
      <w:r w:rsidR="00967834" w:rsidRPr="00484B8C">
        <w:rPr>
          <w:rFonts w:cstheme="minorHAnsi"/>
          <w:sz w:val="20"/>
        </w:rPr>
        <w:tab/>
      </w:r>
      <w:r w:rsidR="00967834" w:rsidRPr="00484B8C">
        <w:rPr>
          <w:rFonts w:cstheme="minorHAnsi"/>
          <w:sz w:val="20"/>
        </w:rPr>
        <w:tab/>
      </w:r>
      <w:r w:rsidR="00967834" w:rsidRPr="00484B8C">
        <w:rPr>
          <w:rFonts w:cstheme="minorHAnsi"/>
          <w:sz w:val="20"/>
        </w:rPr>
        <w:tab/>
        <w:t>If yes, what was the spud date for this well?</w:t>
      </w:r>
    </w:p>
    <w:p w14:paraId="415B0ABB" w14:textId="77777777" w:rsidR="00967834" w:rsidRPr="00484B8C" w:rsidRDefault="00BC0B80" w:rsidP="00967834">
      <w:pPr>
        <w:pStyle w:val="BodyText"/>
        <w:spacing w:after="120"/>
        <w:ind w:left="720"/>
        <w:rPr>
          <w:rFonts w:cstheme="minorHAnsi"/>
          <w:sz w:val="20"/>
        </w:rPr>
      </w:pPr>
      <w:sdt>
        <w:sdtPr>
          <w:rPr>
            <w:rFonts w:cstheme="minorHAnsi"/>
            <w:sz w:val="20"/>
          </w:rPr>
          <w:id w:val="-72267871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5CB78717" w14:textId="2E5A4ADF" w:rsidR="00967834" w:rsidRPr="00484B8C" w:rsidRDefault="00BC0B80" w:rsidP="00967834">
      <w:pPr>
        <w:pStyle w:val="BodyText"/>
        <w:spacing w:after="120"/>
        <w:ind w:left="720"/>
        <w:rPr>
          <w:rFonts w:cstheme="minorHAnsi"/>
          <w:sz w:val="20"/>
        </w:rPr>
      </w:pPr>
      <w:sdt>
        <w:sdtPr>
          <w:rPr>
            <w:rFonts w:cstheme="minorHAnsi"/>
            <w:sz w:val="20"/>
          </w:rPr>
          <w:id w:val="-278639805"/>
          <w14:checkbox>
            <w14:checked w14:val="0"/>
            <w14:checkedState w14:val="2612" w14:font="MS Gothic"/>
            <w14:uncheckedState w14:val="2610" w14:font="MS Gothic"/>
          </w14:checkbox>
        </w:sdtPr>
        <w:sdtEndPr/>
        <w:sdtContent>
          <w:r w:rsidR="00145872">
            <w:rPr>
              <w:rFonts w:ascii="MS Gothic" w:eastAsia="MS Gothic" w:hAnsi="MS Gothic" w:cstheme="minorHAnsi" w:hint="eastAsia"/>
              <w:sz w:val="20"/>
            </w:rPr>
            <w:t>☐</w:t>
          </w:r>
        </w:sdtContent>
      </w:sdt>
      <w:r w:rsidR="00967834" w:rsidRPr="00484B8C">
        <w:rPr>
          <w:rFonts w:cstheme="minorHAnsi"/>
          <w:sz w:val="20"/>
        </w:rPr>
        <w:t xml:space="preserve">  Not applicable</w:t>
      </w:r>
    </w:p>
    <w:p w14:paraId="1B2DD053" w14:textId="77777777" w:rsidR="007506C7" w:rsidRPr="00484B8C" w:rsidRDefault="007506C7" w:rsidP="00967834">
      <w:pPr>
        <w:pStyle w:val="BodyText"/>
        <w:spacing w:after="120"/>
        <w:ind w:left="720"/>
        <w:rPr>
          <w:rFonts w:cstheme="minorHAnsi"/>
          <w:sz w:val="20"/>
        </w:rPr>
      </w:pPr>
    </w:p>
    <w:p w14:paraId="44FB235C" w14:textId="2868A7E7" w:rsidR="007506C7" w:rsidRPr="00484B8C" w:rsidRDefault="007506C7" w:rsidP="007506C7">
      <w:pPr>
        <w:pStyle w:val="BodyText"/>
        <w:numPr>
          <w:ilvl w:val="0"/>
          <w:numId w:val="23"/>
        </w:numPr>
        <w:spacing w:after="120"/>
        <w:rPr>
          <w:rFonts w:cstheme="minorHAnsi"/>
          <w:sz w:val="20"/>
        </w:rPr>
      </w:pPr>
      <w:r w:rsidRPr="00484B8C">
        <w:rPr>
          <w:rFonts w:cstheme="minorHAnsi"/>
          <w:sz w:val="20"/>
        </w:rPr>
        <w:t>If you are completing a seismic reprocessing project, do the original tapes exist?</w:t>
      </w:r>
    </w:p>
    <w:p w14:paraId="16EBF288" w14:textId="3C816C02" w:rsidR="007506C7" w:rsidRPr="00484B8C" w:rsidRDefault="00BC0B80" w:rsidP="007506C7">
      <w:pPr>
        <w:pStyle w:val="BodyText"/>
        <w:spacing w:after="120"/>
        <w:ind w:left="360"/>
        <w:rPr>
          <w:rFonts w:cstheme="minorHAnsi"/>
          <w:sz w:val="20"/>
        </w:rPr>
      </w:pPr>
      <w:sdt>
        <w:sdtPr>
          <w:rPr>
            <w:rFonts w:cstheme="minorHAnsi"/>
            <w:sz w:val="20"/>
          </w:rPr>
          <w:id w:val="-37352336"/>
          <w14:checkbox>
            <w14:checked w14:val="0"/>
            <w14:checkedState w14:val="2612" w14:font="MS Gothic"/>
            <w14:uncheckedState w14:val="2610" w14:font="MS Gothic"/>
          </w14:checkbox>
        </w:sdtPr>
        <w:sdtEndPr/>
        <w:sdtContent>
          <w:r w:rsidR="007506C7" w:rsidRPr="00484B8C">
            <w:rPr>
              <w:rFonts w:ascii="MS Gothic" w:eastAsia="MS Gothic" w:hAnsi="MS Gothic" w:cstheme="minorHAnsi" w:hint="eastAsia"/>
              <w:sz w:val="20"/>
            </w:rPr>
            <w:t>☐</w:t>
          </w:r>
        </w:sdtContent>
      </w:sdt>
      <w:r w:rsidR="007506C7" w:rsidRPr="00484B8C">
        <w:rPr>
          <w:rFonts w:cstheme="minorHAnsi"/>
          <w:sz w:val="20"/>
        </w:rPr>
        <w:tab/>
        <w:t xml:space="preserve">  Yes</w:t>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444698">
        <w:rPr>
          <w:rFonts w:cstheme="minorHAnsi"/>
          <w:sz w:val="20"/>
        </w:rPr>
        <w:tab/>
      </w:r>
      <w:r w:rsidR="007506C7" w:rsidRPr="00484B8C">
        <w:rPr>
          <w:rFonts w:cstheme="minorHAnsi"/>
          <w:sz w:val="20"/>
        </w:rPr>
        <w:t>If yes, are the tapes readable?</w:t>
      </w:r>
    </w:p>
    <w:p w14:paraId="6D17EAA4" w14:textId="0EA51E07" w:rsidR="007506C7" w:rsidRPr="00484B8C" w:rsidRDefault="00BC0B80" w:rsidP="007506C7">
      <w:pPr>
        <w:pStyle w:val="BodyText"/>
        <w:spacing w:after="120"/>
        <w:ind w:left="360"/>
        <w:rPr>
          <w:rFonts w:cstheme="minorHAnsi"/>
          <w:sz w:val="20"/>
        </w:rPr>
      </w:pPr>
      <w:sdt>
        <w:sdtPr>
          <w:rPr>
            <w:rFonts w:cstheme="minorHAnsi"/>
            <w:sz w:val="20"/>
          </w:rPr>
          <w:id w:val="2029366664"/>
          <w14:checkbox>
            <w14:checked w14:val="0"/>
            <w14:checkedState w14:val="2612" w14:font="MS Gothic"/>
            <w14:uncheckedState w14:val="2610" w14:font="MS Gothic"/>
          </w14:checkbox>
        </w:sdtPr>
        <w:sdtEndPr/>
        <w:sdtContent>
          <w:r w:rsidR="007506C7" w:rsidRPr="00484B8C">
            <w:rPr>
              <w:rFonts w:ascii="Segoe UI Symbol" w:eastAsia="MS Gothic" w:hAnsi="Segoe UI Symbol" w:cs="Segoe UI Symbol"/>
              <w:sz w:val="20"/>
            </w:rPr>
            <w:t>☐</w:t>
          </w:r>
        </w:sdtContent>
      </w:sdt>
      <w:r w:rsidR="007506C7" w:rsidRPr="00484B8C">
        <w:rPr>
          <w:rFonts w:cstheme="minorHAnsi"/>
          <w:sz w:val="20"/>
        </w:rPr>
        <w:t xml:space="preserve">  No</w:t>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444698">
        <w:rPr>
          <w:rFonts w:cstheme="minorHAnsi"/>
          <w:sz w:val="20"/>
        </w:rPr>
        <w:tab/>
      </w:r>
      <w:r w:rsidR="007506C7" w:rsidRPr="00484B8C">
        <w:rPr>
          <w:rFonts w:cstheme="minorHAnsi"/>
          <w:sz w:val="20"/>
        </w:rPr>
        <w:t>If yes, where are the tapes stored?</w:t>
      </w:r>
    </w:p>
    <w:p w14:paraId="326CC39B" w14:textId="49E01F28" w:rsidR="007842B5" w:rsidRPr="00C666D3" w:rsidRDefault="00BC0B80" w:rsidP="00C666D3">
      <w:pPr>
        <w:pStyle w:val="BodyText"/>
        <w:spacing w:after="120"/>
        <w:ind w:left="360"/>
        <w:rPr>
          <w:rFonts w:cstheme="minorHAnsi"/>
          <w:sz w:val="20"/>
        </w:rPr>
      </w:pPr>
      <w:sdt>
        <w:sdtPr>
          <w:rPr>
            <w:rFonts w:cstheme="minorHAnsi"/>
            <w:sz w:val="20"/>
          </w:rPr>
          <w:id w:val="-1413147753"/>
          <w14:checkbox>
            <w14:checked w14:val="0"/>
            <w14:checkedState w14:val="2612" w14:font="MS Gothic"/>
            <w14:uncheckedState w14:val="2610" w14:font="MS Gothic"/>
          </w14:checkbox>
        </w:sdtPr>
        <w:sdtEndPr/>
        <w:sdtContent>
          <w:r w:rsidR="007506C7" w:rsidRPr="00484B8C">
            <w:rPr>
              <w:rFonts w:ascii="MS Gothic" w:eastAsia="MS Gothic" w:hAnsi="MS Gothic" w:cstheme="minorHAnsi" w:hint="eastAsia"/>
              <w:sz w:val="20"/>
            </w:rPr>
            <w:t>☐</w:t>
          </w:r>
        </w:sdtContent>
      </w:sdt>
      <w:r w:rsidR="007506C7" w:rsidRPr="00484B8C">
        <w:rPr>
          <w:rFonts w:cstheme="minorHAnsi"/>
          <w:sz w:val="20"/>
        </w:rPr>
        <w:t xml:space="preserve">  Not applicable</w:t>
      </w:r>
    </w:p>
    <w:p w14:paraId="515D2508" w14:textId="3AA30887" w:rsidR="007842B5" w:rsidRPr="007842B5" w:rsidRDefault="007842B5" w:rsidP="007842B5">
      <w:pPr>
        <w:pStyle w:val="Bullet"/>
        <w:numPr>
          <w:ilvl w:val="0"/>
          <w:numId w:val="0"/>
        </w:numPr>
        <w:ind w:left="851"/>
        <w:rPr>
          <w:color w:val="00B050"/>
        </w:rPr>
        <w:sectPr w:rsidR="007842B5" w:rsidRPr="007842B5" w:rsidSect="0075253D">
          <w:pgSz w:w="11907" w:h="16840" w:code="9"/>
          <w:pgMar w:top="1304" w:right="1304" w:bottom="1304" w:left="1304" w:header="709" w:footer="709" w:gutter="0"/>
          <w:cols w:space="708"/>
          <w:docGrid w:linePitch="360"/>
        </w:sectPr>
      </w:pPr>
    </w:p>
    <w:p w14:paraId="0CF5DBE2" w14:textId="21A0485D" w:rsidR="00E30F2A" w:rsidRDefault="00E30F2A" w:rsidP="004B0B6A">
      <w:pPr>
        <w:pStyle w:val="Heading2"/>
        <w:numPr>
          <w:ilvl w:val="0"/>
          <w:numId w:val="0"/>
        </w:numPr>
        <w:ind w:left="930" w:hanging="930"/>
      </w:pPr>
      <w:bookmarkStart w:id="24" w:name="_Toc107566965"/>
      <w:r w:rsidRPr="00E30F2A">
        <w:lastRenderedPageBreak/>
        <w:t>Annexure D.</w:t>
      </w:r>
      <w:r>
        <w:t xml:space="preserve"> </w:t>
      </w:r>
      <w:r w:rsidR="00196E98">
        <w:t xml:space="preserve"> </w:t>
      </w:r>
      <w:r w:rsidR="00196E98" w:rsidRPr="004B0B6A">
        <w:rPr>
          <w:b w:val="0"/>
        </w:rPr>
        <w:t>Final report template</w:t>
      </w:r>
      <w:r>
        <w:rPr>
          <w:noProof/>
        </w:rPr>
        <w:drawing>
          <wp:anchor distT="0" distB="0" distL="114300" distR="114300" simplePos="0" relativeHeight="251663360" behindDoc="1" locked="0" layoutInCell="1" allowOverlap="1" wp14:anchorId="6FE8100B" wp14:editId="67275C36">
            <wp:simplePos x="0" y="0"/>
            <wp:positionH relativeFrom="column">
              <wp:posOffset>-851535</wp:posOffset>
            </wp:positionH>
            <wp:positionV relativeFrom="paragraph">
              <wp:posOffset>-831215</wp:posOffset>
            </wp:positionV>
            <wp:extent cx="7578725" cy="10668000"/>
            <wp:effectExtent l="0" t="0" r="3175" b="0"/>
            <wp:wrapNone/>
            <wp:docPr id="7" name="Picture 7" descr="Cover 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Ar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78725" cy="10668000"/>
                    </a:xfrm>
                    <a:prstGeom prst="rect">
                      <a:avLst/>
                    </a:prstGeom>
                    <a:noFill/>
                  </pic:spPr>
                </pic:pic>
              </a:graphicData>
            </a:graphic>
            <wp14:sizeRelH relativeFrom="page">
              <wp14:pctWidth>0</wp14:pctWidth>
            </wp14:sizeRelH>
            <wp14:sizeRelV relativeFrom="page">
              <wp14:pctHeight>0</wp14:pctHeight>
            </wp14:sizeRelV>
          </wp:anchor>
        </w:drawing>
      </w:r>
      <w:bookmarkEnd w:id="24"/>
    </w:p>
    <w:p w14:paraId="4F0116B0" w14:textId="77777777" w:rsidR="00E30F2A" w:rsidRDefault="00E30F2A" w:rsidP="00E30F2A">
      <w:pPr>
        <w:pStyle w:val="BodyText"/>
        <w:ind w:left="720"/>
      </w:pPr>
    </w:p>
    <w:p w14:paraId="77D03081" w14:textId="77777777" w:rsidR="00E30F2A" w:rsidRDefault="00E30F2A" w:rsidP="00E30F2A">
      <w:pPr>
        <w:pStyle w:val="BodyText"/>
        <w:ind w:left="720"/>
      </w:pPr>
    </w:p>
    <w:p w14:paraId="08E1CB83" w14:textId="03D1666F" w:rsidR="00E30F2A" w:rsidRPr="00FD6616" w:rsidRDefault="00BC0B80" w:rsidP="00E30F2A">
      <w:pPr>
        <w:pStyle w:val="BodyText"/>
        <w:ind w:left="720"/>
        <w:rPr>
          <w:b/>
        </w:rPr>
      </w:pPr>
      <w:r>
        <w:rPr>
          <w:b/>
          <w:color w:val="FFFFFF" w:themeColor="background1"/>
        </w:rPr>
        <w:t>EAP Series 6</w:t>
      </w:r>
      <w:r w:rsidR="008C1340">
        <w:rPr>
          <w:b/>
          <w:color w:val="FFFFFF" w:themeColor="background1"/>
        </w:rPr>
        <w:t xml:space="preserve"> 2023</w:t>
      </w:r>
      <w:r w:rsidR="005658F8">
        <w:rPr>
          <w:rFonts w:cstheme="minorHAnsi"/>
          <w:b/>
          <w:color w:val="FFFFFF" w:themeColor="background1"/>
        </w:rPr>
        <w:t>−</w:t>
      </w:r>
      <w:r w:rsidR="008C1340">
        <w:rPr>
          <w:b/>
          <w:color w:val="FFFFFF" w:themeColor="background1"/>
        </w:rPr>
        <w:t>2024</w:t>
      </w:r>
    </w:p>
    <w:p w14:paraId="594923CD" w14:textId="77777777" w:rsidR="00E30F2A" w:rsidRPr="00AD7260" w:rsidRDefault="00E30F2A" w:rsidP="00E30F2A">
      <w:pPr>
        <w:pStyle w:val="BodyText"/>
        <w:ind w:left="720"/>
        <w:rPr>
          <w:color w:val="FFFFFF" w:themeColor="background1"/>
        </w:rPr>
      </w:pPr>
    </w:p>
    <w:p w14:paraId="65EF46B0" w14:textId="77777777" w:rsidR="00E30F2A" w:rsidRPr="00AD7260" w:rsidRDefault="00E30F2A" w:rsidP="00E30F2A">
      <w:pPr>
        <w:pStyle w:val="BodyText"/>
        <w:ind w:left="720"/>
        <w:rPr>
          <w:color w:val="FFFFFF" w:themeColor="background1"/>
        </w:rPr>
      </w:pPr>
    </w:p>
    <w:p w14:paraId="2777B843" w14:textId="77777777" w:rsidR="00E30F2A" w:rsidRPr="00AD7260" w:rsidRDefault="00E30F2A" w:rsidP="00E30F2A">
      <w:pPr>
        <w:pStyle w:val="BodyText"/>
        <w:ind w:left="720"/>
        <w:rPr>
          <w:color w:val="FFFFFF" w:themeColor="background1"/>
        </w:rPr>
      </w:pPr>
    </w:p>
    <w:p w14:paraId="36E4B284" w14:textId="77777777" w:rsidR="00E30F2A" w:rsidRPr="00AD7260" w:rsidRDefault="00E30F2A" w:rsidP="00E30F2A">
      <w:pPr>
        <w:pStyle w:val="BodyText"/>
        <w:ind w:left="720"/>
        <w:rPr>
          <w:b/>
          <w:color w:val="FFFFFF" w:themeColor="background1"/>
          <w:sz w:val="36"/>
          <w:szCs w:val="36"/>
        </w:rPr>
      </w:pPr>
      <w:r>
        <w:rPr>
          <w:b/>
          <w:color w:val="FFFFFF" w:themeColor="background1"/>
          <w:sz w:val="36"/>
          <w:szCs w:val="36"/>
        </w:rPr>
        <w:t xml:space="preserve">EIS </w:t>
      </w:r>
      <w:r w:rsidRPr="00AD7260">
        <w:rPr>
          <w:b/>
          <w:color w:val="FFFFFF" w:themeColor="background1"/>
          <w:sz w:val="36"/>
          <w:szCs w:val="36"/>
        </w:rPr>
        <w:t>Co-Funded Energy Analysis Program</w:t>
      </w:r>
    </w:p>
    <w:p w14:paraId="7EA13310" w14:textId="77777777" w:rsidR="00E30F2A" w:rsidRPr="00AD7260" w:rsidRDefault="00E30F2A" w:rsidP="00E30F2A">
      <w:pPr>
        <w:pStyle w:val="BodyText"/>
        <w:ind w:left="720"/>
        <w:rPr>
          <w:sz w:val="36"/>
          <w:szCs w:val="36"/>
        </w:rPr>
      </w:pPr>
      <w:r w:rsidRPr="00AD7260">
        <w:rPr>
          <w:b/>
          <w:color w:val="FFFFFF" w:themeColor="background1"/>
          <w:sz w:val="36"/>
          <w:szCs w:val="36"/>
        </w:rPr>
        <w:t>FINAL REPORT</w:t>
      </w:r>
    </w:p>
    <w:p w14:paraId="0930E719" w14:textId="77777777" w:rsidR="00E30F2A" w:rsidRPr="00AD7260" w:rsidRDefault="00E30F2A" w:rsidP="00E30F2A">
      <w:pPr>
        <w:pStyle w:val="BodyText"/>
        <w:ind w:left="720"/>
        <w:rPr>
          <w:color w:val="FFFFFF" w:themeColor="background1"/>
        </w:rPr>
      </w:pPr>
    </w:p>
    <w:p w14:paraId="341E6E58" w14:textId="77777777" w:rsidR="00E30F2A" w:rsidRDefault="00E30F2A" w:rsidP="00E30F2A">
      <w:pPr>
        <w:pStyle w:val="BodyText"/>
        <w:ind w:firstLine="567"/>
        <w:rPr>
          <w:color w:val="FFFFFF" w:themeColor="background1"/>
        </w:rPr>
      </w:pPr>
    </w:p>
    <w:p w14:paraId="0E7BEBA8" w14:textId="77777777" w:rsidR="00E30F2A" w:rsidRPr="00E42CA4" w:rsidRDefault="00E30F2A" w:rsidP="00E30F2A">
      <w:pPr>
        <w:pStyle w:val="BodyText"/>
        <w:ind w:firstLine="567"/>
      </w:pPr>
      <w:r>
        <w:rPr>
          <w:b/>
          <w:color w:val="FFFFFF" w:themeColor="background1"/>
        </w:rPr>
        <w:t>PROJECT TITLE</w:t>
      </w:r>
    </w:p>
    <w:p w14:paraId="430C3CA9" w14:textId="77777777" w:rsidR="00E30F2A" w:rsidRDefault="00E30F2A" w:rsidP="00E30F2A">
      <w:pPr>
        <w:pStyle w:val="BodyText"/>
        <w:ind w:firstLine="567"/>
        <w:rPr>
          <w:i/>
          <w:color w:val="FFFFFF" w:themeColor="background1"/>
        </w:rPr>
      </w:pPr>
      <w:r w:rsidRPr="00AD7260">
        <w:rPr>
          <w:i/>
          <w:color w:val="FFFFFF" w:themeColor="background1"/>
        </w:rPr>
        <w:t>Company</w:t>
      </w:r>
      <w:r>
        <w:rPr>
          <w:i/>
          <w:color w:val="FFFFFF" w:themeColor="background1"/>
        </w:rPr>
        <w:t xml:space="preserve"> (Applicant)</w:t>
      </w:r>
      <w:r w:rsidRPr="00AD7260">
        <w:rPr>
          <w:i/>
          <w:color w:val="FFFFFF" w:themeColor="background1"/>
        </w:rPr>
        <w:t xml:space="preserve"> name</w:t>
      </w:r>
      <w:r>
        <w:rPr>
          <w:i/>
          <w:color w:val="FFFFFF" w:themeColor="background1"/>
        </w:rPr>
        <w:t>:</w:t>
      </w:r>
    </w:p>
    <w:p w14:paraId="477FF4D0" w14:textId="77777777" w:rsidR="00E30F2A" w:rsidRPr="002F2BBC" w:rsidRDefault="00E30F2A" w:rsidP="00E30F2A">
      <w:pPr>
        <w:pStyle w:val="BodyText"/>
        <w:ind w:firstLine="567"/>
        <w:rPr>
          <w:i/>
          <w:iCs/>
          <w:color w:val="FFFFFF" w:themeColor="background1"/>
        </w:rPr>
      </w:pPr>
      <w:r w:rsidRPr="002F2BBC">
        <w:rPr>
          <w:i/>
          <w:iCs/>
          <w:color w:val="FFFFFF" w:themeColor="background1"/>
        </w:rPr>
        <w:t>Applicant ID EAP Number</w:t>
      </w:r>
      <w:r>
        <w:rPr>
          <w:i/>
          <w:iCs/>
          <w:color w:val="FFFFFF" w:themeColor="background1"/>
        </w:rPr>
        <w:t>:</w:t>
      </w:r>
    </w:p>
    <w:p w14:paraId="12DFAC1A" w14:textId="77777777" w:rsidR="00E30F2A" w:rsidRDefault="00E30F2A" w:rsidP="00E30F2A">
      <w:pPr>
        <w:spacing w:after="200"/>
      </w:pPr>
    </w:p>
    <w:p w14:paraId="29DA2170" w14:textId="77777777" w:rsidR="00E30F2A" w:rsidRDefault="00E30F2A" w:rsidP="00E30F2A">
      <w:pPr>
        <w:spacing w:after="200"/>
      </w:pPr>
    </w:p>
    <w:p w14:paraId="30417DCF" w14:textId="77777777" w:rsidR="00E30F2A" w:rsidRDefault="00E30F2A" w:rsidP="00E30F2A">
      <w:pPr>
        <w:spacing w:after="200"/>
      </w:pPr>
    </w:p>
    <w:p w14:paraId="5B8449E9" w14:textId="77777777" w:rsidR="00E30F2A" w:rsidRDefault="00E30F2A" w:rsidP="00E30F2A">
      <w:pPr>
        <w:spacing w:after="200"/>
      </w:pPr>
    </w:p>
    <w:p w14:paraId="7D145611" w14:textId="77777777" w:rsidR="00E30F2A" w:rsidRDefault="00E30F2A" w:rsidP="00E30F2A">
      <w:pPr>
        <w:spacing w:after="200"/>
      </w:pPr>
    </w:p>
    <w:p w14:paraId="1036D5FF" w14:textId="77777777" w:rsidR="00E30F2A" w:rsidRDefault="00E30F2A" w:rsidP="00E30F2A">
      <w:pPr>
        <w:spacing w:after="200"/>
      </w:pPr>
    </w:p>
    <w:p w14:paraId="22BC4904" w14:textId="77777777" w:rsidR="00E30F2A" w:rsidRDefault="00E30F2A" w:rsidP="00E30F2A">
      <w:pPr>
        <w:spacing w:after="200"/>
      </w:pPr>
    </w:p>
    <w:p w14:paraId="2C49ECD4" w14:textId="77777777" w:rsidR="00E30F2A" w:rsidRDefault="00E30F2A" w:rsidP="00E30F2A">
      <w:pPr>
        <w:spacing w:after="200"/>
      </w:pPr>
    </w:p>
    <w:p w14:paraId="2B0F5AB5" w14:textId="77777777" w:rsidR="00E30F2A" w:rsidRDefault="00E30F2A" w:rsidP="00E30F2A">
      <w:pPr>
        <w:spacing w:after="200"/>
      </w:pPr>
    </w:p>
    <w:p w14:paraId="0717957E" w14:textId="77777777" w:rsidR="00E30F2A" w:rsidRDefault="00E30F2A" w:rsidP="00E30F2A">
      <w:pPr>
        <w:spacing w:after="200"/>
      </w:pPr>
    </w:p>
    <w:p w14:paraId="2ECEBE0B" w14:textId="77777777" w:rsidR="00E30F2A" w:rsidRDefault="00E30F2A" w:rsidP="00E30F2A">
      <w:pPr>
        <w:spacing w:after="200"/>
      </w:pPr>
    </w:p>
    <w:p w14:paraId="4C5D7979" w14:textId="77777777" w:rsidR="00E30F2A" w:rsidRDefault="00BC0B80" w:rsidP="00E30F2A">
      <w:pPr>
        <w:spacing w:after="200"/>
      </w:pPr>
      <w:r>
        <w:rPr>
          <w:noProof/>
          <w:lang w:eastAsia="en-US"/>
        </w:rPr>
        <w:object w:dxaOrig="1440" w:dyaOrig="1440" w14:anchorId="34BC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6.95pt;margin-top:54.8pt;width:72.95pt;height:46.1pt;z-index:251661312;mso-wrap-edited:f;mso-width-percent:0;mso-height-percent:0;mso-position-horizontal-relative:text;mso-position-vertical-relative:text;mso-width-percent:0;mso-height-percent:0">
            <v:imagedata r:id="rId29" o:title=""/>
          </v:shape>
          <o:OLEObject Type="Embed" ProgID="CorelDraw.Graphic.16" ShapeID="_x0000_s1026" DrawAspect="Content" ObjectID="_1748763555" r:id="rId30"/>
        </w:object>
      </w:r>
      <w:r w:rsidR="00E30F2A">
        <w:rPr>
          <w:noProof/>
        </w:rPr>
        <w:drawing>
          <wp:anchor distT="0" distB="0" distL="114300" distR="114300" simplePos="0" relativeHeight="251662336" behindDoc="0" locked="0" layoutInCell="1" allowOverlap="1" wp14:anchorId="04CB48FF" wp14:editId="05BC2440">
            <wp:simplePos x="0" y="0"/>
            <wp:positionH relativeFrom="column">
              <wp:posOffset>-180340</wp:posOffset>
            </wp:positionH>
            <wp:positionV relativeFrom="paragraph">
              <wp:posOffset>728853</wp:posOffset>
            </wp:positionV>
            <wp:extent cx="3374227" cy="524256"/>
            <wp:effectExtent l="0" t="0" r="0" b="9525"/>
            <wp:wrapNone/>
            <wp:docPr id="5" name="Picture 5" descr="C:\Users\migsdle\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gsdle\AppData\Local\Microsoft\Windows\INetCache\Content.Word\Untitled-1.png"/>
                    <pic:cNvPicPr>
                      <a:picLocks noChangeAspect="1" noChangeArrowheads="1"/>
                    </pic:cNvPicPr>
                  </pic:nvPicPr>
                  <pic:blipFill>
                    <a:blip r:embed="rId31" cstate="print">
                      <a:biLevel thresh="25000"/>
                      <a:extLst>
                        <a:ext uri="{BEBA8EAE-BF5A-486C-A8C5-ECC9F3942E4B}">
                          <a14:imgProps xmlns:a14="http://schemas.microsoft.com/office/drawing/2010/main">
                            <a14:imgLayer r:embed="rId32">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4227" cy="524256"/>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2A">
        <w:br w:type="page"/>
      </w:r>
    </w:p>
    <w:sdt>
      <w:sdtPr>
        <w:rPr>
          <w:rFonts w:asciiTheme="minorHAnsi" w:eastAsia="Times New Roman" w:hAnsiTheme="minorHAnsi" w:cstheme="minorBidi"/>
          <w:b w:val="0"/>
          <w:bCs w:val="0"/>
          <w:sz w:val="24"/>
          <w:szCs w:val="24"/>
          <w:lang w:val="en-AU" w:eastAsia="en-AU" w:bidi="ar-SA"/>
        </w:rPr>
        <w:id w:val="-2037809073"/>
        <w:docPartObj>
          <w:docPartGallery w:val="Table of Contents"/>
          <w:docPartUnique/>
        </w:docPartObj>
      </w:sdtPr>
      <w:sdtEndPr>
        <w:rPr>
          <w:rFonts w:ascii="Times New Roman" w:eastAsiaTheme="minorHAnsi" w:hAnsi="Times New Roman" w:cs="Times New Roman"/>
          <w:noProof/>
        </w:rPr>
      </w:sdtEndPr>
      <w:sdtContent>
        <w:p w14:paraId="4C595FF0" w14:textId="7937E993" w:rsidR="00E30F2A" w:rsidRPr="00E30F2A" w:rsidRDefault="00E30F2A" w:rsidP="00E30F2A">
          <w:pPr>
            <w:pStyle w:val="TOCHeading"/>
            <w:jc w:val="center"/>
            <w:rPr>
              <w:rFonts w:asciiTheme="minorHAnsi" w:eastAsia="Times New Roman" w:hAnsiTheme="minorHAnsi" w:cstheme="minorBidi"/>
              <w:b w:val="0"/>
              <w:bCs w:val="0"/>
              <w:sz w:val="24"/>
              <w:szCs w:val="24"/>
              <w:lang w:val="en-AU" w:bidi="ar-SA"/>
            </w:rPr>
          </w:pPr>
          <w:r w:rsidRPr="00AD7260">
            <w:rPr>
              <w:sz w:val="32"/>
              <w:szCs w:val="32"/>
            </w:rPr>
            <w:t>Contents</w:t>
          </w:r>
        </w:p>
        <w:p w14:paraId="1BC25753" w14:textId="77777777" w:rsidR="00E30F2A" w:rsidRDefault="00E30F2A" w:rsidP="00E30F2A">
          <w:pPr>
            <w:pStyle w:val="TOC1"/>
          </w:pPr>
        </w:p>
        <w:p w14:paraId="099CDC87" w14:textId="3B14D9EF" w:rsidR="00E30F2A" w:rsidRPr="00420C2F" w:rsidRDefault="00E30F2A" w:rsidP="00E30F2A">
          <w:pPr>
            <w:pStyle w:val="TOC1"/>
            <w:rPr>
              <w:rFonts w:asciiTheme="minorHAnsi" w:eastAsiaTheme="minorEastAsia" w:hAnsiTheme="minorHAnsi" w:cstheme="minorHAnsi"/>
              <w:noProof/>
              <w:sz w:val="22"/>
              <w:szCs w:val="22"/>
            </w:rPr>
          </w:pPr>
          <w:r>
            <w:fldChar w:fldCharType="begin"/>
          </w:r>
          <w:r>
            <w:instrText xml:space="preserve"> TOC \o "1-3" \h \z \u </w:instrText>
          </w:r>
          <w:r>
            <w:fldChar w:fldCharType="separate"/>
          </w:r>
          <w:hyperlink w:anchor="_Toc52442929" w:history="1">
            <w:r w:rsidRPr="00420C2F">
              <w:rPr>
                <w:rStyle w:val="Hyperlink"/>
                <w:rFonts w:asciiTheme="minorHAnsi" w:hAnsiTheme="minorHAnsi" w:cstheme="minorHAnsi"/>
                <w:noProof/>
              </w:rPr>
              <w:t>Executive Summary</w:t>
            </w:r>
            <w:r w:rsidRPr="00420C2F">
              <w:rPr>
                <w:rFonts w:asciiTheme="minorHAnsi" w:hAnsiTheme="minorHAnsi" w:cstheme="minorHAnsi"/>
                <w:noProof/>
                <w:webHidden/>
              </w:rPr>
              <w:tab/>
            </w:r>
            <w:r w:rsidRPr="00420C2F">
              <w:rPr>
                <w:rFonts w:asciiTheme="minorHAnsi" w:hAnsiTheme="minorHAnsi" w:cstheme="minorHAnsi"/>
                <w:noProof/>
                <w:webHidden/>
              </w:rPr>
              <w:fldChar w:fldCharType="begin"/>
            </w:r>
            <w:r w:rsidRPr="00420C2F">
              <w:rPr>
                <w:rFonts w:asciiTheme="minorHAnsi" w:hAnsiTheme="minorHAnsi" w:cstheme="minorHAnsi"/>
                <w:noProof/>
                <w:webHidden/>
              </w:rPr>
              <w:instrText xml:space="preserve"> PAGEREF _Toc52442929 \h </w:instrText>
            </w:r>
            <w:r w:rsidRPr="00420C2F">
              <w:rPr>
                <w:rFonts w:asciiTheme="minorHAnsi" w:hAnsiTheme="minorHAnsi" w:cstheme="minorHAnsi"/>
                <w:noProof/>
                <w:webHidden/>
              </w:rPr>
            </w:r>
            <w:r w:rsidRPr="00420C2F">
              <w:rPr>
                <w:rFonts w:asciiTheme="minorHAnsi" w:hAnsiTheme="minorHAnsi" w:cstheme="minorHAnsi"/>
                <w:noProof/>
                <w:webHidden/>
              </w:rPr>
              <w:fldChar w:fldCharType="separate"/>
            </w:r>
            <w:r w:rsidR="00D73179">
              <w:rPr>
                <w:rFonts w:asciiTheme="minorHAnsi" w:hAnsiTheme="minorHAnsi" w:cstheme="minorHAnsi"/>
                <w:noProof/>
                <w:webHidden/>
              </w:rPr>
              <w:t>21</w:t>
            </w:r>
            <w:r w:rsidRPr="00420C2F">
              <w:rPr>
                <w:rFonts w:asciiTheme="minorHAnsi" w:hAnsiTheme="minorHAnsi" w:cstheme="minorHAnsi"/>
                <w:noProof/>
                <w:webHidden/>
              </w:rPr>
              <w:fldChar w:fldCharType="end"/>
            </w:r>
          </w:hyperlink>
        </w:p>
        <w:p w14:paraId="61C4E48F" w14:textId="62AF196C" w:rsidR="00E30F2A" w:rsidRPr="00420C2F" w:rsidRDefault="00BC0B80" w:rsidP="00E30F2A">
          <w:pPr>
            <w:pStyle w:val="TOC1"/>
            <w:rPr>
              <w:rFonts w:asciiTheme="minorHAnsi" w:eastAsiaTheme="minorEastAsia" w:hAnsiTheme="minorHAnsi" w:cstheme="minorHAnsi"/>
              <w:noProof/>
              <w:sz w:val="22"/>
              <w:szCs w:val="22"/>
            </w:rPr>
          </w:pPr>
          <w:hyperlink w:anchor="_Toc52442930" w:history="1">
            <w:r w:rsidR="00E30F2A" w:rsidRPr="00420C2F">
              <w:rPr>
                <w:rStyle w:val="Hyperlink"/>
                <w:rFonts w:asciiTheme="minorHAnsi" w:hAnsiTheme="minorHAnsi" w:cstheme="minorHAnsi"/>
                <w:noProof/>
              </w:rPr>
              <w:t>Project Details</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_Toc52442930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22</w:t>
            </w:r>
            <w:r w:rsidR="00E30F2A" w:rsidRPr="00420C2F">
              <w:rPr>
                <w:rFonts w:asciiTheme="minorHAnsi" w:hAnsiTheme="minorHAnsi" w:cstheme="minorHAnsi"/>
                <w:noProof/>
                <w:webHidden/>
              </w:rPr>
              <w:fldChar w:fldCharType="end"/>
            </w:r>
          </w:hyperlink>
        </w:p>
        <w:p w14:paraId="598120A8" w14:textId="2C90E8B0" w:rsidR="00E30F2A" w:rsidRPr="00420C2F" w:rsidRDefault="00BC0B80" w:rsidP="00E30F2A">
          <w:pPr>
            <w:pStyle w:val="TOC1"/>
            <w:rPr>
              <w:rFonts w:asciiTheme="minorHAnsi" w:eastAsiaTheme="minorEastAsia" w:hAnsiTheme="minorHAnsi" w:cstheme="minorHAnsi"/>
              <w:noProof/>
              <w:sz w:val="22"/>
              <w:szCs w:val="22"/>
            </w:rPr>
          </w:pPr>
          <w:hyperlink w:anchor="_Toc52442931" w:history="1">
            <w:r w:rsidR="00E30F2A" w:rsidRPr="00420C2F">
              <w:rPr>
                <w:rStyle w:val="Hyperlink"/>
                <w:rFonts w:asciiTheme="minorHAnsi" w:hAnsiTheme="minorHAnsi" w:cstheme="minorHAnsi"/>
                <w:noProof/>
              </w:rPr>
              <w:t>Project Summary</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_Toc52442931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23</w:t>
            </w:r>
            <w:r w:rsidR="00E30F2A" w:rsidRPr="00420C2F">
              <w:rPr>
                <w:rFonts w:asciiTheme="minorHAnsi" w:hAnsiTheme="minorHAnsi" w:cstheme="minorHAnsi"/>
                <w:noProof/>
                <w:webHidden/>
              </w:rPr>
              <w:fldChar w:fldCharType="end"/>
            </w:r>
          </w:hyperlink>
        </w:p>
        <w:p w14:paraId="49CEBDA6" w14:textId="58B2A636" w:rsidR="00E30F2A" w:rsidRPr="00420C2F" w:rsidRDefault="00BC0B80" w:rsidP="00E30F2A">
          <w:pPr>
            <w:pStyle w:val="TOC1"/>
            <w:rPr>
              <w:rFonts w:asciiTheme="minorHAnsi" w:eastAsiaTheme="minorEastAsia" w:hAnsiTheme="minorHAnsi" w:cstheme="minorHAnsi"/>
              <w:noProof/>
              <w:sz w:val="22"/>
              <w:szCs w:val="22"/>
            </w:rPr>
          </w:pPr>
          <w:hyperlink w:anchor="_Toc52442932" w:history="1">
            <w:r w:rsidR="00E30F2A" w:rsidRPr="00420C2F">
              <w:rPr>
                <w:rStyle w:val="Hyperlink"/>
                <w:rFonts w:asciiTheme="minorHAnsi" w:hAnsiTheme="minorHAnsi" w:cstheme="minorHAnsi"/>
                <w:noProof/>
              </w:rPr>
              <w:t>Item Manifest</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_Toc52442932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24</w:t>
            </w:r>
            <w:r w:rsidR="00E30F2A" w:rsidRPr="00420C2F">
              <w:rPr>
                <w:rFonts w:asciiTheme="minorHAnsi" w:hAnsiTheme="minorHAnsi" w:cstheme="minorHAnsi"/>
                <w:noProof/>
                <w:webHidden/>
              </w:rPr>
              <w:fldChar w:fldCharType="end"/>
            </w:r>
          </w:hyperlink>
        </w:p>
        <w:p w14:paraId="1B4E635F" w14:textId="77777777" w:rsidR="00E30F2A" w:rsidRDefault="00E30F2A" w:rsidP="00E30F2A">
          <w:r>
            <w:rPr>
              <w:b/>
              <w:bCs/>
              <w:noProof/>
            </w:rPr>
            <w:fldChar w:fldCharType="end"/>
          </w:r>
        </w:p>
      </w:sdtContent>
    </w:sdt>
    <w:p w14:paraId="2946F3BA" w14:textId="77777777" w:rsidR="00E30F2A" w:rsidRDefault="00E30F2A" w:rsidP="00E30F2A">
      <w:pPr>
        <w:pStyle w:val="BodyText"/>
      </w:pPr>
    </w:p>
    <w:p w14:paraId="2200F399" w14:textId="77777777" w:rsidR="00E30F2A" w:rsidRDefault="00E30F2A" w:rsidP="00E30F2A">
      <w:pPr>
        <w:pStyle w:val="BodyText"/>
      </w:pPr>
    </w:p>
    <w:p w14:paraId="198E03EF" w14:textId="77777777" w:rsidR="00E30F2A" w:rsidRDefault="00E30F2A" w:rsidP="00E30F2A">
      <w:pPr>
        <w:pStyle w:val="BodyText"/>
      </w:pPr>
    </w:p>
    <w:p w14:paraId="7839A902" w14:textId="77777777" w:rsidR="00E30F2A" w:rsidRDefault="00E30F2A" w:rsidP="00E30F2A">
      <w:pPr>
        <w:pStyle w:val="BodyText"/>
      </w:pPr>
    </w:p>
    <w:p w14:paraId="5715B2FA" w14:textId="77777777" w:rsidR="00E30F2A" w:rsidRDefault="00E30F2A" w:rsidP="00E30F2A">
      <w:pPr>
        <w:pStyle w:val="BodyText"/>
      </w:pPr>
    </w:p>
    <w:p w14:paraId="76800765" w14:textId="77777777" w:rsidR="00E30F2A" w:rsidRDefault="00E30F2A" w:rsidP="00E30F2A">
      <w:pPr>
        <w:pStyle w:val="BodyText"/>
      </w:pPr>
    </w:p>
    <w:p w14:paraId="28A8A115" w14:textId="77777777" w:rsidR="00E30F2A" w:rsidRDefault="00E30F2A" w:rsidP="00E30F2A">
      <w:pPr>
        <w:pStyle w:val="BodyText"/>
      </w:pPr>
    </w:p>
    <w:p w14:paraId="683871FA" w14:textId="77777777" w:rsidR="00E30F2A" w:rsidRDefault="00E30F2A" w:rsidP="00E30F2A">
      <w:pPr>
        <w:pStyle w:val="BodyText"/>
      </w:pPr>
    </w:p>
    <w:p w14:paraId="58796B5F" w14:textId="77777777" w:rsidR="00E30F2A" w:rsidRDefault="00E30F2A" w:rsidP="00E30F2A">
      <w:pPr>
        <w:pStyle w:val="BodyText"/>
      </w:pPr>
    </w:p>
    <w:p w14:paraId="4518F666" w14:textId="77777777" w:rsidR="00E30F2A" w:rsidRDefault="00E30F2A" w:rsidP="00E30F2A">
      <w:pPr>
        <w:pStyle w:val="BodyText"/>
      </w:pPr>
    </w:p>
    <w:p w14:paraId="69B18D8E" w14:textId="77777777" w:rsidR="00E30F2A" w:rsidRDefault="00E30F2A" w:rsidP="00E30F2A">
      <w:pPr>
        <w:pStyle w:val="BodyText"/>
      </w:pPr>
    </w:p>
    <w:p w14:paraId="5B906D01" w14:textId="77777777" w:rsidR="00E30F2A" w:rsidRDefault="00E30F2A" w:rsidP="00E30F2A">
      <w:pPr>
        <w:pStyle w:val="BodyText"/>
      </w:pPr>
    </w:p>
    <w:p w14:paraId="4EB2B932" w14:textId="77777777" w:rsidR="00E30F2A" w:rsidRDefault="00E30F2A" w:rsidP="00E30F2A">
      <w:pPr>
        <w:pStyle w:val="BodyText"/>
      </w:pPr>
    </w:p>
    <w:p w14:paraId="39779A57" w14:textId="77777777" w:rsidR="00E30F2A" w:rsidRDefault="00E30F2A" w:rsidP="00E30F2A">
      <w:pPr>
        <w:pStyle w:val="BodyText"/>
      </w:pPr>
    </w:p>
    <w:p w14:paraId="3C68DA04" w14:textId="77777777" w:rsidR="00E30F2A" w:rsidRDefault="00E30F2A" w:rsidP="00E30F2A">
      <w:pPr>
        <w:pStyle w:val="BodyText"/>
      </w:pPr>
    </w:p>
    <w:p w14:paraId="1D80A033" w14:textId="77777777" w:rsidR="00E30F2A" w:rsidRDefault="00E30F2A" w:rsidP="00E30F2A">
      <w:pPr>
        <w:pStyle w:val="BodyText"/>
      </w:pPr>
    </w:p>
    <w:p w14:paraId="6A8E88B6" w14:textId="77777777" w:rsidR="00E30F2A" w:rsidRPr="00E42CA4" w:rsidRDefault="00E30F2A" w:rsidP="00E30F2A">
      <w:pPr>
        <w:spacing w:after="200"/>
        <w:rPr>
          <w:b/>
        </w:rPr>
      </w:pPr>
      <w:r>
        <w:rPr>
          <w:b/>
        </w:rPr>
        <w:br w:type="page"/>
      </w:r>
    </w:p>
    <w:p w14:paraId="791F9331" w14:textId="77777777" w:rsidR="00E30F2A" w:rsidRDefault="00E30F2A" w:rsidP="00E30F2A">
      <w:pPr>
        <w:pStyle w:val="Heading1"/>
        <w:jc w:val="center"/>
      </w:pPr>
      <w:bookmarkStart w:id="25" w:name="_Toc52442929"/>
      <w:bookmarkStart w:id="26" w:name="_Toc60653788"/>
      <w:bookmarkStart w:id="27" w:name="_Toc60653876"/>
      <w:bookmarkStart w:id="28" w:name="_Toc107566966"/>
      <w:r>
        <w:lastRenderedPageBreak/>
        <w:t>Executive Summary</w:t>
      </w:r>
      <w:bookmarkEnd w:id="25"/>
      <w:bookmarkEnd w:id="26"/>
      <w:bookmarkEnd w:id="27"/>
      <w:bookmarkEnd w:id="28"/>
    </w:p>
    <w:p w14:paraId="4B5EC047" w14:textId="77777777" w:rsidR="00E30F2A" w:rsidRDefault="00E30F2A" w:rsidP="00E30F2A">
      <w:pPr>
        <w:pStyle w:val="Heading1"/>
        <w:jc w:val="center"/>
      </w:pPr>
    </w:p>
    <w:p w14:paraId="0D0338D7" w14:textId="77777777" w:rsidR="00E30F2A" w:rsidRDefault="00E30F2A" w:rsidP="00E30F2A">
      <w:pPr>
        <w:pStyle w:val="Heading1"/>
        <w:jc w:val="center"/>
      </w:pPr>
    </w:p>
    <w:p w14:paraId="4FA849CD" w14:textId="77777777" w:rsidR="00E30F2A" w:rsidRDefault="00E30F2A" w:rsidP="00E30F2A">
      <w:pPr>
        <w:pStyle w:val="Heading1"/>
        <w:jc w:val="center"/>
      </w:pPr>
    </w:p>
    <w:p w14:paraId="06241212" w14:textId="77777777" w:rsidR="00E30F2A" w:rsidRDefault="00E30F2A" w:rsidP="00E30F2A">
      <w:pPr>
        <w:pStyle w:val="Heading1"/>
        <w:jc w:val="center"/>
      </w:pPr>
    </w:p>
    <w:p w14:paraId="30D5F2CA" w14:textId="77777777" w:rsidR="00E30F2A" w:rsidRDefault="00E30F2A" w:rsidP="00E30F2A">
      <w:pPr>
        <w:pStyle w:val="Heading1"/>
        <w:jc w:val="center"/>
      </w:pPr>
    </w:p>
    <w:p w14:paraId="1ACFF658" w14:textId="77777777" w:rsidR="00E30F2A" w:rsidRDefault="00E30F2A" w:rsidP="00E30F2A">
      <w:pPr>
        <w:pStyle w:val="Heading1"/>
        <w:jc w:val="center"/>
      </w:pPr>
    </w:p>
    <w:p w14:paraId="372A41F8" w14:textId="77777777" w:rsidR="00E30F2A" w:rsidRDefault="00E30F2A" w:rsidP="00E30F2A">
      <w:pPr>
        <w:pStyle w:val="BodyText"/>
      </w:pPr>
    </w:p>
    <w:p w14:paraId="6B31A32E" w14:textId="77777777" w:rsidR="00E30F2A" w:rsidRDefault="00E30F2A" w:rsidP="00E30F2A">
      <w:pPr>
        <w:pStyle w:val="BodyText"/>
      </w:pPr>
    </w:p>
    <w:p w14:paraId="6A4DFE9D" w14:textId="77777777" w:rsidR="00E30F2A" w:rsidRDefault="00E30F2A" w:rsidP="00E30F2A">
      <w:pPr>
        <w:pStyle w:val="BodyText"/>
      </w:pPr>
    </w:p>
    <w:p w14:paraId="4D2DC43F" w14:textId="77777777" w:rsidR="00E30F2A" w:rsidRDefault="00E30F2A" w:rsidP="00E30F2A">
      <w:pPr>
        <w:pStyle w:val="BodyText"/>
      </w:pPr>
    </w:p>
    <w:p w14:paraId="6FCE7E59" w14:textId="77777777" w:rsidR="00E30F2A" w:rsidRDefault="00E30F2A" w:rsidP="00E30F2A">
      <w:pPr>
        <w:pStyle w:val="BodyText"/>
      </w:pPr>
    </w:p>
    <w:p w14:paraId="5FD217E3" w14:textId="77777777" w:rsidR="00E30F2A" w:rsidRDefault="00E30F2A" w:rsidP="00E30F2A">
      <w:pPr>
        <w:pStyle w:val="BodyText"/>
      </w:pPr>
    </w:p>
    <w:p w14:paraId="19EB4D8A" w14:textId="77777777" w:rsidR="00E30F2A" w:rsidRDefault="00E30F2A" w:rsidP="00E30F2A">
      <w:pPr>
        <w:pStyle w:val="BodyText"/>
      </w:pPr>
    </w:p>
    <w:p w14:paraId="730A5416" w14:textId="77777777" w:rsidR="00E30F2A" w:rsidRDefault="00E30F2A" w:rsidP="00E30F2A">
      <w:pPr>
        <w:pStyle w:val="BodyText"/>
      </w:pPr>
    </w:p>
    <w:p w14:paraId="6E48CF98" w14:textId="77777777" w:rsidR="00E30F2A" w:rsidRDefault="00E30F2A" w:rsidP="00E30F2A">
      <w:pPr>
        <w:pStyle w:val="BodyText"/>
      </w:pPr>
    </w:p>
    <w:p w14:paraId="7A50E0F1" w14:textId="77777777" w:rsidR="00E30F2A" w:rsidRDefault="00E30F2A" w:rsidP="00E30F2A">
      <w:pPr>
        <w:pStyle w:val="BodyText"/>
      </w:pPr>
    </w:p>
    <w:p w14:paraId="0BD27EF5" w14:textId="77777777" w:rsidR="00E30F2A" w:rsidRDefault="00E30F2A" w:rsidP="00E30F2A">
      <w:pPr>
        <w:pStyle w:val="BodyText"/>
      </w:pPr>
    </w:p>
    <w:p w14:paraId="255D24CB" w14:textId="77777777" w:rsidR="00E30F2A" w:rsidRDefault="00E30F2A" w:rsidP="00E30F2A">
      <w:pPr>
        <w:pStyle w:val="Heading1"/>
        <w:jc w:val="center"/>
      </w:pPr>
    </w:p>
    <w:p w14:paraId="01594489" w14:textId="77777777" w:rsidR="00E30F2A" w:rsidRDefault="00E30F2A" w:rsidP="00E30F2A">
      <w:pPr>
        <w:pStyle w:val="BodyText"/>
      </w:pPr>
    </w:p>
    <w:p w14:paraId="58A6E581" w14:textId="77777777" w:rsidR="00E30F2A" w:rsidRDefault="00E30F2A" w:rsidP="00E30F2A">
      <w:pPr>
        <w:pStyle w:val="BodyText"/>
      </w:pPr>
    </w:p>
    <w:p w14:paraId="15BF6660" w14:textId="1942E88F" w:rsidR="00E30F2A" w:rsidRDefault="00E30F2A" w:rsidP="00E30F2A">
      <w:pPr>
        <w:pStyle w:val="BodyText"/>
      </w:pPr>
    </w:p>
    <w:p w14:paraId="36E075B7" w14:textId="70BC4E8C" w:rsidR="00E30F2A" w:rsidRDefault="00E30F2A" w:rsidP="00E30F2A">
      <w:pPr>
        <w:pStyle w:val="BodyText"/>
      </w:pPr>
    </w:p>
    <w:p w14:paraId="031E32B8" w14:textId="77777777" w:rsidR="00E30F2A" w:rsidRDefault="00E30F2A" w:rsidP="00E30F2A">
      <w:pPr>
        <w:pStyle w:val="BodyText"/>
      </w:pPr>
    </w:p>
    <w:p w14:paraId="6AC72E04" w14:textId="77777777" w:rsidR="00E30F2A" w:rsidRDefault="00E30F2A" w:rsidP="00E30F2A">
      <w:pPr>
        <w:pStyle w:val="BodyText"/>
      </w:pPr>
    </w:p>
    <w:p w14:paraId="763D31AE" w14:textId="77777777" w:rsidR="00E30F2A" w:rsidRDefault="00E30F2A" w:rsidP="00E30F2A">
      <w:pPr>
        <w:pStyle w:val="BodyText"/>
      </w:pPr>
    </w:p>
    <w:p w14:paraId="24A7E583" w14:textId="77777777" w:rsidR="00E30F2A" w:rsidRDefault="00E30F2A" w:rsidP="00E30F2A">
      <w:pPr>
        <w:pStyle w:val="BodyText"/>
      </w:pPr>
    </w:p>
    <w:p w14:paraId="581C8B76" w14:textId="77777777" w:rsidR="00E30F2A" w:rsidRPr="00E42CA4" w:rsidRDefault="00E30F2A" w:rsidP="00E30F2A">
      <w:pPr>
        <w:pStyle w:val="BodyText"/>
      </w:pPr>
    </w:p>
    <w:p w14:paraId="5A1F0289" w14:textId="77777777" w:rsidR="00E30F2A" w:rsidRDefault="00E30F2A" w:rsidP="00E30F2A">
      <w:pPr>
        <w:pStyle w:val="Heading1"/>
        <w:jc w:val="center"/>
      </w:pPr>
      <w:bookmarkStart w:id="29" w:name="_Toc52442930"/>
      <w:bookmarkStart w:id="30" w:name="_Toc60653789"/>
      <w:bookmarkStart w:id="31" w:name="_Toc60653877"/>
      <w:bookmarkStart w:id="32" w:name="_Toc107566967"/>
      <w:r>
        <w:lastRenderedPageBreak/>
        <w:t>Project Details</w:t>
      </w:r>
      <w:bookmarkEnd w:id="29"/>
      <w:bookmarkEnd w:id="30"/>
      <w:bookmarkEnd w:id="31"/>
      <w:bookmarkEnd w:id="32"/>
    </w:p>
    <w:p w14:paraId="72B12559" w14:textId="77777777" w:rsidR="00E30F2A" w:rsidRDefault="00E30F2A" w:rsidP="00E30F2A">
      <w:pPr>
        <w:pStyle w:val="BodyText"/>
      </w:pPr>
    </w:p>
    <w:p w14:paraId="10F2B089" w14:textId="77777777" w:rsidR="00E30F2A" w:rsidRDefault="00E30F2A" w:rsidP="00E30F2A">
      <w:pPr>
        <w:pStyle w:val="BodyText"/>
        <w:rPr>
          <w:color w:val="BFBFBF" w:themeColor="background1" w:themeShade="BF"/>
        </w:rPr>
      </w:pPr>
      <w:r>
        <w:t xml:space="preserve">Project Title: </w:t>
      </w:r>
      <w:r w:rsidRPr="00900B4D">
        <w:rPr>
          <w:color w:val="BFBFBF" w:themeColor="background1" w:themeShade="BF"/>
        </w:rPr>
        <w:t>(</w:t>
      </w:r>
      <w:proofErr w:type="spellStart"/>
      <w:r>
        <w:rPr>
          <w:color w:val="BFBFBF" w:themeColor="background1" w:themeShade="BF"/>
        </w:rPr>
        <w:t>xxxxxx</w:t>
      </w:r>
      <w:proofErr w:type="spellEnd"/>
      <w:r>
        <w:rPr>
          <w:color w:val="BFBFBF" w:themeColor="background1" w:themeShade="BF"/>
        </w:rPr>
        <w:t xml:space="preserve"> </w:t>
      </w:r>
      <w:proofErr w:type="spellStart"/>
      <w:r>
        <w:rPr>
          <w:color w:val="BFBFBF" w:themeColor="background1" w:themeShade="BF"/>
        </w:rPr>
        <w:t>xxxxxxxx</w:t>
      </w:r>
      <w:proofErr w:type="spellEnd"/>
      <w:r w:rsidRPr="00900B4D">
        <w:rPr>
          <w:color w:val="BFBFBF" w:themeColor="background1" w:themeShade="BF"/>
        </w:rPr>
        <w:t>)</w:t>
      </w:r>
    </w:p>
    <w:p w14:paraId="496B2C25" w14:textId="77777777" w:rsidR="00E30F2A" w:rsidRDefault="00E30F2A" w:rsidP="00E30F2A">
      <w:pPr>
        <w:pStyle w:val="BodyText"/>
      </w:pPr>
      <w:r>
        <w:t xml:space="preserve">Applicant: </w:t>
      </w:r>
      <w:r w:rsidRPr="00900B4D">
        <w:rPr>
          <w:color w:val="BFBFBF" w:themeColor="background1" w:themeShade="BF"/>
        </w:rPr>
        <w:t>(company or individual)</w:t>
      </w:r>
    </w:p>
    <w:p w14:paraId="2F896002" w14:textId="7CB5D373" w:rsidR="00E30F2A" w:rsidRDefault="00E30F2A" w:rsidP="00E30F2A">
      <w:pPr>
        <w:pStyle w:val="BodyText"/>
      </w:pPr>
      <w:r>
        <w:t xml:space="preserve">Unique EAP Number (Application ID): </w:t>
      </w:r>
      <w:r w:rsidRPr="00900B4D">
        <w:rPr>
          <w:color w:val="BFBFBF" w:themeColor="background1" w:themeShade="BF"/>
        </w:rPr>
        <w:t>EAP</w:t>
      </w:r>
      <w:r w:rsidR="00F7168C">
        <w:rPr>
          <w:color w:val="BFBFBF" w:themeColor="background1" w:themeShade="BF"/>
        </w:rPr>
        <w:t>XXXXSX/XXXXXXXX</w:t>
      </w:r>
    </w:p>
    <w:p w14:paraId="4434FB07" w14:textId="77777777" w:rsidR="00E30F2A" w:rsidRDefault="00E30F2A" w:rsidP="00E30F2A">
      <w:pPr>
        <w:pStyle w:val="BodyText"/>
      </w:pPr>
      <w:r>
        <w:t xml:space="preserve">Exploration/target commodity: </w:t>
      </w:r>
      <w:r>
        <w:rPr>
          <w:color w:val="BFBFBF" w:themeColor="background1" w:themeShade="BF"/>
        </w:rPr>
        <w:t>Petroleum, geothermal, in situ-CO</w:t>
      </w:r>
      <w:r>
        <w:rPr>
          <w:color w:val="BFBFBF" w:themeColor="background1" w:themeShade="BF"/>
          <w:vertAlign w:val="subscript"/>
        </w:rPr>
        <w:t>2</w:t>
      </w:r>
      <w:r>
        <w:rPr>
          <w:color w:val="BFBFBF" w:themeColor="background1" w:themeShade="BF"/>
        </w:rPr>
        <w:t>, Hydrogen, Helium.</w:t>
      </w:r>
    </w:p>
    <w:p w14:paraId="3F8F0E44" w14:textId="77777777" w:rsidR="00E30F2A" w:rsidRDefault="00E30F2A" w:rsidP="00E30F2A">
      <w:pPr>
        <w:pStyle w:val="BodyText"/>
        <w:rPr>
          <w:color w:val="BFBFBF" w:themeColor="background1" w:themeShade="BF"/>
        </w:rPr>
      </w:pPr>
      <w:r>
        <w:t xml:space="preserve">Project Completion Date: </w:t>
      </w:r>
      <w:r w:rsidRPr="00900B4D">
        <w:rPr>
          <w:color w:val="BFBFBF" w:themeColor="background1" w:themeShade="BF"/>
        </w:rPr>
        <w:t>XX/XX/XXXX</w:t>
      </w:r>
    </w:p>
    <w:p w14:paraId="6E230E8F" w14:textId="107447F0" w:rsidR="00E30F2A" w:rsidRDefault="00E30F2A" w:rsidP="00E30F2A">
      <w:pPr>
        <w:pStyle w:val="BodyText"/>
        <w:rPr>
          <w:color w:val="BFBFBF" w:themeColor="background1" w:themeShade="BF"/>
        </w:rPr>
      </w:pPr>
      <w:r>
        <w:t xml:space="preserve">Permit Number: </w:t>
      </w:r>
      <w:r>
        <w:rPr>
          <w:color w:val="BFBFBF" w:themeColor="background1" w:themeShade="BF"/>
        </w:rPr>
        <w:t>(EP</w:t>
      </w:r>
      <w:r w:rsidR="00F7168C">
        <w:rPr>
          <w:color w:val="BFBFBF" w:themeColor="background1" w:themeShade="BF"/>
        </w:rPr>
        <w:t xml:space="preserve">XXX / SPAXXX / </w:t>
      </w:r>
      <w:proofErr w:type="gramStart"/>
      <w:r w:rsidR="00F7168C">
        <w:rPr>
          <w:color w:val="BFBFBF" w:themeColor="background1" w:themeShade="BF"/>
        </w:rPr>
        <w:t>SPA(</w:t>
      </w:r>
      <w:proofErr w:type="gramEnd"/>
      <w:r w:rsidR="00F7168C">
        <w:rPr>
          <w:color w:val="BFBFBF" w:themeColor="background1" w:themeShade="BF"/>
        </w:rPr>
        <w:t>AO)XXX / STP-</w:t>
      </w:r>
      <w:r>
        <w:rPr>
          <w:color w:val="BFBFBF" w:themeColor="background1" w:themeShade="BF"/>
        </w:rPr>
        <w:t>SPAXXX)</w:t>
      </w:r>
    </w:p>
    <w:p w14:paraId="51F26535" w14:textId="6782D6BC" w:rsidR="00E30F2A" w:rsidRDefault="00E30F2A" w:rsidP="00E30F2A">
      <w:pPr>
        <w:pStyle w:val="BodyText"/>
        <w:rPr>
          <w:color w:val="BFBFBF" w:themeColor="background1" w:themeShade="BF"/>
        </w:rPr>
      </w:pPr>
      <w:r>
        <w:t xml:space="preserve">Sampling Approval Number: </w:t>
      </w:r>
      <w:r>
        <w:rPr>
          <w:color w:val="BFBFBF" w:themeColor="background1" w:themeShade="BF"/>
        </w:rPr>
        <w:t xml:space="preserve">(GXXXXXX – if </w:t>
      </w:r>
      <w:r w:rsidR="00D73179">
        <w:rPr>
          <w:color w:val="BFBFBF" w:themeColor="background1" w:themeShade="BF"/>
        </w:rPr>
        <w:t>THE DEPARTMENT</w:t>
      </w:r>
      <w:r>
        <w:rPr>
          <w:color w:val="BFBFBF" w:themeColor="background1" w:themeShade="BF"/>
        </w:rPr>
        <w:t xml:space="preserve"> material was sampled)</w:t>
      </w:r>
    </w:p>
    <w:p w14:paraId="5B217366" w14:textId="77777777" w:rsidR="00E30F2A" w:rsidRDefault="00E30F2A" w:rsidP="00E30F2A">
      <w:pPr>
        <w:pStyle w:val="BodyText"/>
        <w:rPr>
          <w:color w:val="BFBFBF" w:themeColor="background1" w:themeShade="BF"/>
        </w:rPr>
      </w:pPr>
    </w:p>
    <w:p w14:paraId="2D550565" w14:textId="77777777" w:rsidR="00E30F2A" w:rsidRPr="00900B4D" w:rsidRDefault="00E30F2A" w:rsidP="00E30F2A">
      <w:pPr>
        <w:pStyle w:val="BodyText"/>
      </w:pPr>
      <w:r>
        <w:t xml:space="preserve">Project Location: </w:t>
      </w:r>
      <w:r>
        <w:rPr>
          <w:color w:val="BFBFBF" w:themeColor="background1" w:themeShade="BF"/>
        </w:rPr>
        <w:t>P</w:t>
      </w:r>
      <w:r w:rsidRPr="00900B4D">
        <w:rPr>
          <w:color w:val="BFBFBF" w:themeColor="background1" w:themeShade="BF"/>
        </w:rPr>
        <w:t xml:space="preserve">lease </w:t>
      </w:r>
      <w:r>
        <w:rPr>
          <w:color w:val="BFBFBF" w:themeColor="background1" w:themeShade="BF"/>
        </w:rPr>
        <w:t xml:space="preserve">provide a regional description and </w:t>
      </w:r>
      <w:r w:rsidRPr="00900B4D">
        <w:rPr>
          <w:color w:val="BFBFBF" w:themeColor="background1" w:themeShade="BF"/>
        </w:rPr>
        <w:t xml:space="preserve">insert </w:t>
      </w:r>
      <w:r>
        <w:rPr>
          <w:color w:val="BFBFBF" w:themeColor="background1" w:themeShade="BF"/>
        </w:rPr>
        <w:t>a</w:t>
      </w:r>
      <w:r w:rsidRPr="00900B4D">
        <w:rPr>
          <w:color w:val="BFBFBF" w:themeColor="background1" w:themeShade="BF"/>
        </w:rPr>
        <w:t xml:space="preserve"> location map</w:t>
      </w:r>
      <w:r>
        <w:rPr>
          <w:color w:val="BFBFBF" w:themeColor="background1" w:themeShade="BF"/>
        </w:rPr>
        <w:t>/s</w:t>
      </w:r>
      <w:r w:rsidRPr="00900B4D">
        <w:rPr>
          <w:color w:val="BFBFBF" w:themeColor="background1" w:themeShade="BF"/>
        </w:rPr>
        <w:t xml:space="preserve"> </w:t>
      </w:r>
      <w:r>
        <w:rPr>
          <w:color w:val="BFBFBF" w:themeColor="background1" w:themeShade="BF"/>
        </w:rPr>
        <w:t>which displays regional and specific location context for the project. I</w:t>
      </w:r>
      <w:r w:rsidRPr="00900B4D">
        <w:rPr>
          <w:color w:val="BFBFBF" w:themeColor="background1" w:themeShade="BF"/>
        </w:rPr>
        <w:t>nclud</w:t>
      </w:r>
      <w:r>
        <w:rPr>
          <w:color w:val="BFBFBF" w:themeColor="background1" w:themeShade="BF"/>
        </w:rPr>
        <w:t>e</w:t>
      </w:r>
      <w:r w:rsidRPr="00900B4D">
        <w:rPr>
          <w:color w:val="BFBFBF" w:themeColor="background1" w:themeShade="BF"/>
        </w:rPr>
        <w:t xml:space="preserve"> </w:t>
      </w:r>
      <w:r>
        <w:rPr>
          <w:color w:val="BFBFBF" w:themeColor="background1" w:themeShade="BF"/>
        </w:rPr>
        <w:t>relevant wells or seismic lines. Maps should include a scale, latitudes and longitudes.</w:t>
      </w:r>
    </w:p>
    <w:p w14:paraId="31BCB867" w14:textId="77777777" w:rsidR="00E30F2A" w:rsidRDefault="00E30F2A" w:rsidP="00E30F2A">
      <w:pPr>
        <w:pStyle w:val="BodyText"/>
      </w:pPr>
    </w:p>
    <w:p w14:paraId="2FFB108D" w14:textId="77777777" w:rsidR="00E30F2A" w:rsidRDefault="00E30F2A" w:rsidP="00E30F2A">
      <w:pPr>
        <w:pStyle w:val="BodyText"/>
      </w:pPr>
    </w:p>
    <w:p w14:paraId="4DB6AF7D" w14:textId="77777777" w:rsidR="00E30F2A" w:rsidRDefault="00E30F2A" w:rsidP="00E30F2A">
      <w:pPr>
        <w:pStyle w:val="BodyText"/>
      </w:pPr>
    </w:p>
    <w:p w14:paraId="74772613" w14:textId="77777777" w:rsidR="00E30F2A" w:rsidRDefault="00E30F2A" w:rsidP="00E30F2A">
      <w:pPr>
        <w:pStyle w:val="BodyText"/>
      </w:pPr>
    </w:p>
    <w:p w14:paraId="19FC94AD" w14:textId="77777777" w:rsidR="00E30F2A" w:rsidRDefault="00E30F2A" w:rsidP="00E30F2A">
      <w:pPr>
        <w:pStyle w:val="BodyText"/>
      </w:pPr>
    </w:p>
    <w:p w14:paraId="09E06860" w14:textId="77777777" w:rsidR="00E30F2A" w:rsidRDefault="00E30F2A" w:rsidP="00E30F2A">
      <w:pPr>
        <w:pStyle w:val="BodyText"/>
      </w:pPr>
    </w:p>
    <w:p w14:paraId="0110CED8" w14:textId="77777777" w:rsidR="00E30F2A" w:rsidRDefault="00E30F2A" w:rsidP="00E30F2A">
      <w:pPr>
        <w:pStyle w:val="BodyText"/>
      </w:pPr>
    </w:p>
    <w:p w14:paraId="7CDBEF22" w14:textId="77777777" w:rsidR="00E30F2A" w:rsidRDefault="00E30F2A" w:rsidP="00E30F2A">
      <w:pPr>
        <w:pStyle w:val="BodyText"/>
      </w:pPr>
    </w:p>
    <w:p w14:paraId="1C71F42D" w14:textId="77777777" w:rsidR="00E30F2A" w:rsidRDefault="00E30F2A" w:rsidP="00E30F2A">
      <w:pPr>
        <w:pStyle w:val="BodyText"/>
      </w:pPr>
    </w:p>
    <w:p w14:paraId="5AB114EC" w14:textId="77777777" w:rsidR="00E30F2A" w:rsidRDefault="00E30F2A" w:rsidP="00E30F2A">
      <w:pPr>
        <w:pStyle w:val="BodyText"/>
      </w:pPr>
    </w:p>
    <w:p w14:paraId="567C92E0" w14:textId="77777777" w:rsidR="00E30F2A" w:rsidRDefault="00E30F2A" w:rsidP="00E30F2A">
      <w:pPr>
        <w:pStyle w:val="BodyText"/>
      </w:pPr>
    </w:p>
    <w:p w14:paraId="041B7FDC" w14:textId="77777777" w:rsidR="00E30F2A" w:rsidRDefault="00E30F2A" w:rsidP="00E30F2A">
      <w:pPr>
        <w:pStyle w:val="Heading1"/>
      </w:pPr>
    </w:p>
    <w:p w14:paraId="2E04BE4A" w14:textId="77777777" w:rsidR="00E30F2A" w:rsidRDefault="00E30F2A" w:rsidP="00E30F2A">
      <w:pPr>
        <w:pStyle w:val="BodyText"/>
      </w:pPr>
    </w:p>
    <w:p w14:paraId="0704EC89" w14:textId="77777777" w:rsidR="00E30F2A" w:rsidRDefault="00E30F2A" w:rsidP="00E30F2A">
      <w:pPr>
        <w:pStyle w:val="BodyText"/>
      </w:pPr>
    </w:p>
    <w:p w14:paraId="62F2FA77" w14:textId="4B4F8359" w:rsidR="00E30F2A" w:rsidRDefault="00E30F2A" w:rsidP="00E30F2A">
      <w:pPr>
        <w:pStyle w:val="BodyText"/>
      </w:pPr>
    </w:p>
    <w:p w14:paraId="446ED0D6" w14:textId="26A9FD61" w:rsidR="00E30F2A" w:rsidRDefault="00E30F2A" w:rsidP="00E30F2A">
      <w:pPr>
        <w:pStyle w:val="BodyText"/>
      </w:pPr>
    </w:p>
    <w:p w14:paraId="626A4794" w14:textId="77777777" w:rsidR="00E30F2A" w:rsidRPr="00617EA9" w:rsidRDefault="00E30F2A" w:rsidP="00E30F2A">
      <w:pPr>
        <w:pStyle w:val="BodyText"/>
      </w:pPr>
    </w:p>
    <w:p w14:paraId="1E7F9800" w14:textId="77777777" w:rsidR="00E30F2A" w:rsidRPr="00420C2F" w:rsidRDefault="00E30F2A" w:rsidP="00E30F2A">
      <w:pPr>
        <w:pStyle w:val="Heading1"/>
        <w:jc w:val="center"/>
        <w:rPr>
          <w:rFonts w:asciiTheme="minorHAnsi" w:hAnsiTheme="minorHAnsi" w:cstheme="minorHAnsi"/>
        </w:rPr>
      </w:pPr>
      <w:bookmarkStart w:id="33" w:name="_Toc52442931"/>
      <w:bookmarkStart w:id="34" w:name="_Toc60653790"/>
      <w:bookmarkStart w:id="35" w:name="_Toc60653878"/>
      <w:bookmarkStart w:id="36" w:name="_Toc107566968"/>
      <w:r w:rsidRPr="00420C2F">
        <w:rPr>
          <w:rFonts w:asciiTheme="minorHAnsi" w:hAnsiTheme="minorHAnsi" w:cstheme="minorHAnsi"/>
        </w:rPr>
        <w:lastRenderedPageBreak/>
        <w:t>Project Summary</w:t>
      </w:r>
      <w:bookmarkEnd w:id="33"/>
      <w:bookmarkEnd w:id="34"/>
      <w:bookmarkEnd w:id="35"/>
      <w:bookmarkEnd w:id="36"/>
    </w:p>
    <w:p w14:paraId="1FF6F9A4" w14:textId="77777777" w:rsidR="00E30F2A" w:rsidRPr="00420C2F" w:rsidRDefault="00E30F2A" w:rsidP="00E30F2A">
      <w:pPr>
        <w:pStyle w:val="BodyText"/>
        <w:jc w:val="center"/>
        <w:rPr>
          <w:rFonts w:cstheme="minorHAnsi"/>
          <w:b/>
          <w:sz w:val="22"/>
        </w:rPr>
      </w:pPr>
      <w:r w:rsidRPr="00420C2F">
        <w:rPr>
          <w:rFonts w:cstheme="minorHAnsi"/>
          <w:b/>
          <w:sz w:val="22"/>
        </w:rPr>
        <w:t xml:space="preserve">Prepared by: </w:t>
      </w:r>
      <w:r w:rsidRPr="00420C2F">
        <w:rPr>
          <w:rFonts w:cstheme="minorHAnsi"/>
          <w:b/>
          <w:color w:val="BFBFBF" w:themeColor="background1" w:themeShade="BF"/>
          <w:sz w:val="22"/>
        </w:rPr>
        <w:t>XXXXX</w:t>
      </w:r>
    </w:p>
    <w:p w14:paraId="60D3C08C" w14:textId="77777777" w:rsidR="00E30F2A" w:rsidRPr="00420C2F" w:rsidRDefault="00E30F2A" w:rsidP="00E30F2A">
      <w:pPr>
        <w:pStyle w:val="BodyText"/>
        <w:spacing w:after="0"/>
        <w:ind w:left="720"/>
        <w:rPr>
          <w:rFonts w:cstheme="minorHAnsi"/>
          <w:sz w:val="22"/>
          <w:szCs w:val="22"/>
        </w:rPr>
      </w:pPr>
    </w:p>
    <w:p w14:paraId="368EAF00" w14:textId="77777777" w:rsidR="00E30F2A" w:rsidRPr="00420C2F" w:rsidRDefault="00E30F2A" w:rsidP="00E30F2A">
      <w:pPr>
        <w:pStyle w:val="BodyText"/>
        <w:spacing w:after="0"/>
        <w:rPr>
          <w:rFonts w:cstheme="minorHAnsi"/>
          <w:sz w:val="22"/>
          <w:szCs w:val="22"/>
        </w:rPr>
      </w:pPr>
    </w:p>
    <w:p w14:paraId="1ADC5B4F"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Provide a summary of your project including details of study area, analysis undertaken, and the main objective of your project.</w:t>
      </w:r>
    </w:p>
    <w:p w14:paraId="12A7A40B" w14:textId="77777777" w:rsidR="00E30F2A" w:rsidRPr="00420C2F" w:rsidRDefault="00E30F2A" w:rsidP="00E30F2A">
      <w:pPr>
        <w:pStyle w:val="BodyText"/>
        <w:spacing w:after="0"/>
        <w:ind w:left="720"/>
        <w:rPr>
          <w:rFonts w:cstheme="minorHAnsi"/>
          <w:sz w:val="22"/>
          <w:szCs w:val="22"/>
        </w:rPr>
      </w:pPr>
    </w:p>
    <w:p w14:paraId="444CF244"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Discuss the key findings from your analysis, include maps, figures, correlation panels, or tables as appropriate. Discuss the application of these findings to the project objective/s.</w:t>
      </w:r>
    </w:p>
    <w:p w14:paraId="56F7045A" w14:textId="77777777" w:rsidR="00E30F2A" w:rsidRPr="00420C2F" w:rsidRDefault="00E30F2A" w:rsidP="00E30F2A">
      <w:pPr>
        <w:pStyle w:val="ListParagraph"/>
        <w:rPr>
          <w:rFonts w:asciiTheme="minorHAnsi" w:hAnsiTheme="minorHAnsi" w:cstheme="minorHAnsi"/>
          <w:sz w:val="22"/>
          <w:szCs w:val="22"/>
        </w:rPr>
      </w:pPr>
    </w:p>
    <w:p w14:paraId="5D6ECEE1"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How did this work significantly add to the existing knowledge of the area? </w:t>
      </w:r>
    </w:p>
    <w:p w14:paraId="7F0373F0" w14:textId="77777777" w:rsidR="00E30F2A" w:rsidRPr="00420C2F" w:rsidRDefault="00E30F2A" w:rsidP="00E30F2A">
      <w:pPr>
        <w:pStyle w:val="BodyText"/>
        <w:spacing w:after="0"/>
        <w:ind w:left="720"/>
        <w:rPr>
          <w:rFonts w:cstheme="minorHAnsi"/>
          <w:sz w:val="22"/>
          <w:szCs w:val="22"/>
        </w:rPr>
      </w:pPr>
    </w:p>
    <w:p w14:paraId="4283B519" w14:textId="77777777" w:rsidR="00E30F2A" w:rsidRPr="00420C2F" w:rsidRDefault="00E30F2A" w:rsidP="00E30F2A">
      <w:pPr>
        <w:pStyle w:val="BodyText"/>
        <w:numPr>
          <w:ilvl w:val="0"/>
          <w:numId w:val="32"/>
        </w:numPr>
        <w:spacing w:line="276" w:lineRule="auto"/>
        <w:rPr>
          <w:rFonts w:cstheme="minorHAnsi"/>
          <w:sz w:val="22"/>
          <w:szCs w:val="22"/>
        </w:rPr>
      </w:pPr>
      <w:r w:rsidRPr="00420C2F">
        <w:rPr>
          <w:rFonts w:cstheme="minorHAnsi"/>
          <w:sz w:val="22"/>
          <w:szCs w:val="22"/>
        </w:rPr>
        <w:t>How will the findings and data generated from this analysis program enhance energy exploration in the sedimentary basin?</w:t>
      </w:r>
    </w:p>
    <w:p w14:paraId="51C7641C" w14:textId="77777777" w:rsidR="00E30F2A" w:rsidRDefault="00E30F2A" w:rsidP="00E30F2A">
      <w:pPr>
        <w:pStyle w:val="BodyText"/>
      </w:pPr>
    </w:p>
    <w:p w14:paraId="695872D1" w14:textId="77777777" w:rsidR="00E30F2A" w:rsidRDefault="00E30F2A" w:rsidP="00E30F2A">
      <w:pPr>
        <w:pStyle w:val="BodyText"/>
      </w:pPr>
    </w:p>
    <w:p w14:paraId="0139A44E" w14:textId="77777777" w:rsidR="00E30F2A" w:rsidRDefault="00E30F2A" w:rsidP="00E30F2A">
      <w:pPr>
        <w:pStyle w:val="Heading1"/>
        <w:jc w:val="center"/>
      </w:pPr>
    </w:p>
    <w:p w14:paraId="1B60F8CA" w14:textId="77777777" w:rsidR="00E30F2A" w:rsidRDefault="00E30F2A" w:rsidP="00E30F2A">
      <w:pPr>
        <w:pStyle w:val="Heading1"/>
        <w:jc w:val="center"/>
      </w:pPr>
    </w:p>
    <w:p w14:paraId="7235168D" w14:textId="77777777" w:rsidR="00E30F2A" w:rsidRDefault="00E30F2A" w:rsidP="00E30F2A">
      <w:pPr>
        <w:pStyle w:val="Heading1"/>
        <w:jc w:val="center"/>
      </w:pPr>
    </w:p>
    <w:p w14:paraId="79AF1B43" w14:textId="77777777" w:rsidR="00E30F2A" w:rsidRDefault="00E30F2A" w:rsidP="00E30F2A">
      <w:pPr>
        <w:pStyle w:val="BodyText"/>
      </w:pPr>
    </w:p>
    <w:p w14:paraId="4DB5E17C" w14:textId="77777777" w:rsidR="00E30F2A" w:rsidRDefault="00E30F2A" w:rsidP="00E30F2A">
      <w:pPr>
        <w:pStyle w:val="BodyText"/>
      </w:pPr>
    </w:p>
    <w:p w14:paraId="55982D89" w14:textId="77777777" w:rsidR="00E30F2A" w:rsidRDefault="00E30F2A" w:rsidP="00E30F2A">
      <w:pPr>
        <w:pStyle w:val="BodyText"/>
      </w:pPr>
    </w:p>
    <w:p w14:paraId="4A17B24B" w14:textId="77777777" w:rsidR="00E30F2A" w:rsidRDefault="00E30F2A" w:rsidP="00E30F2A">
      <w:pPr>
        <w:pStyle w:val="BodyTextSmall"/>
      </w:pPr>
    </w:p>
    <w:p w14:paraId="0A1FB2B4" w14:textId="77777777" w:rsidR="00E30F2A" w:rsidRDefault="00E30F2A" w:rsidP="00E30F2A">
      <w:pPr>
        <w:pStyle w:val="BodyTextSmall"/>
      </w:pPr>
    </w:p>
    <w:p w14:paraId="7D17537E" w14:textId="77777777" w:rsidR="00E30F2A" w:rsidRDefault="00E30F2A" w:rsidP="00E30F2A">
      <w:pPr>
        <w:pStyle w:val="BodyTextSmall"/>
      </w:pPr>
    </w:p>
    <w:p w14:paraId="02EAFA25" w14:textId="77777777" w:rsidR="00E30F2A" w:rsidRDefault="00E30F2A" w:rsidP="00E30F2A">
      <w:pPr>
        <w:pStyle w:val="BodyTextSmall"/>
      </w:pPr>
    </w:p>
    <w:p w14:paraId="0B8B0A2D" w14:textId="77777777" w:rsidR="00E30F2A" w:rsidRDefault="00E30F2A" w:rsidP="00E30F2A">
      <w:pPr>
        <w:pStyle w:val="BodyTextSmall"/>
      </w:pPr>
    </w:p>
    <w:p w14:paraId="701224AF" w14:textId="77777777" w:rsidR="00E30F2A" w:rsidRDefault="00E30F2A" w:rsidP="00E30F2A">
      <w:pPr>
        <w:pStyle w:val="BodyTextSmall"/>
      </w:pPr>
    </w:p>
    <w:p w14:paraId="03163139" w14:textId="77777777" w:rsidR="00E30F2A" w:rsidRDefault="00E30F2A" w:rsidP="00E30F2A">
      <w:pPr>
        <w:pStyle w:val="Heading1"/>
        <w:jc w:val="center"/>
      </w:pPr>
    </w:p>
    <w:p w14:paraId="056B1261" w14:textId="77777777" w:rsidR="00E30F2A" w:rsidRPr="00617EA9" w:rsidRDefault="00E30F2A" w:rsidP="00E30F2A">
      <w:pPr>
        <w:pStyle w:val="BodyText"/>
      </w:pPr>
    </w:p>
    <w:p w14:paraId="77ACCF54" w14:textId="77777777" w:rsidR="00E30F2A" w:rsidRDefault="00E30F2A" w:rsidP="00E30F2A">
      <w:pPr>
        <w:pStyle w:val="BodyTextSmall"/>
      </w:pPr>
    </w:p>
    <w:p w14:paraId="3B9AD446" w14:textId="43B0A694" w:rsidR="00E30F2A" w:rsidRDefault="00E30F2A" w:rsidP="00E30F2A">
      <w:pPr>
        <w:pStyle w:val="BodyTextSmall"/>
      </w:pPr>
    </w:p>
    <w:p w14:paraId="6AF34438" w14:textId="73DEB41C" w:rsidR="00E30F2A" w:rsidRDefault="00E30F2A" w:rsidP="00E30F2A">
      <w:pPr>
        <w:pStyle w:val="BodyTextSmall"/>
      </w:pPr>
    </w:p>
    <w:p w14:paraId="41B08C7C" w14:textId="076819C5" w:rsidR="00E30F2A" w:rsidRDefault="00E30F2A" w:rsidP="00E30F2A">
      <w:pPr>
        <w:pStyle w:val="BodyTextSmall"/>
      </w:pPr>
    </w:p>
    <w:p w14:paraId="3FB16173" w14:textId="77777777" w:rsidR="00E30F2A" w:rsidRDefault="00E30F2A" w:rsidP="00E30F2A">
      <w:pPr>
        <w:pStyle w:val="BodyTextSmall"/>
      </w:pPr>
    </w:p>
    <w:p w14:paraId="3DCE5B6B" w14:textId="77777777" w:rsidR="00E30F2A" w:rsidRPr="00900B4D" w:rsidRDefault="00E30F2A" w:rsidP="00E30F2A">
      <w:pPr>
        <w:pStyle w:val="Heading1"/>
        <w:jc w:val="center"/>
      </w:pPr>
      <w:bookmarkStart w:id="37" w:name="_Toc52442932"/>
      <w:bookmarkStart w:id="38" w:name="_Toc60653791"/>
      <w:bookmarkStart w:id="39" w:name="_Toc60653879"/>
      <w:bookmarkStart w:id="40" w:name="_Toc107566969"/>
      <w:r>
        <w:lastRenderedPageBreak/>
        <w:t>Item</w:t>
      </w:r>
      <w:r w:rsidRPr="00900B4D">
        <w:t xml:space="preserve"> Manifest</w:t>
      </w:r>
      <w:bookmarkEnd w:id="37"/>
      <w:bookmarkEnd w:id="38"/>
      <w:bookmarkEnd w:id="39"/>
      <w:bookmarkEnd w:id="40"/>
    </w:p>
    <w:p w14:paraId="3095F77B" w14:textId="77777777" w:rsidR="00E30F2A" w:rsidRDefault="00E30F2A" w:rsidP="00E30F2A">
      <w:pPr>
        <w:pStyle w:val="BodyText"/>
        <w:rPr>
          <w:color w:val="BFBFBF" w:themeColor="background1" w:themeShade="BF"/>
        </w:rPr>
      </w:pPr>
    </w:p>
    <w:p w14:paraId="0443FAD6" w14:textId="77777777" w:rsidR="00E30F2A" w:rsidRPr="00900B4D" w:rsidRDefault="00E30F2A" w:rsidP="00E30F2A">
      <w:pPr>
        <w:pStyle w:val="BodyText"/>
        <w:rPr>
          <w:color w:val="BFBFBF" w:themeColor="background1" w:themeShade="BF"/>
        </w:rPr>
      </w:pPr>
      <w:r w:rsidRPr="00900B4D">
        <w:rPr>
          <w:color w:val="BFBFBF" w:themeColor="background1" w:themeShade="BF"/>
        </w:rPr>
        <w:t>Please list all documents and items included in your submission to the Department in the table below (delete unused columns).</w:t>
      </w:r>
    </w:p>
    <w:tbl>
      <w:tblPr>
        <w:tblStyle w:val="AgencyTable-Simple"/>
        <w:tblW w:w="0" w:type="auto"/>
        <w:tblLook w:val="04A0" w:firstRow="1" w:lastRow="0" w:firstColumn="1" w:lastColumn="0" w:noHBand="0" w:noVBand="1"/>
      </w:tblPr>
      <w:tblGrid>
        <w:gridCol w:w="1028"/>
        <w:gridCol w:w="2689"/>
        <w:gridCol w:w="3312"/>
        <w:gridCol w:w="2270"/>
      </w:tblGrid>
      <w:tr w:rsidR="00E30F2A" w14:paraId="5FA74EE9" w14:textId="77777777" w:rsidTr="008848CA">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031" w:type="dxa"/>
          </w:tcPr>
          <w:p w14:paraId="3EFA8C5B" w14:textId="77777777" w:rsidR="00E30F2A" w:rsidRPr="00900B4D" w:rsidRDefault="00E30F2A" w:rsidP="008848CA">
            <w:pPr>
              <w:pStyle w:val="BodyText"/>
            </w:pPr>
            <w:r>
              <w:t>Item number</w:t>
            </w:r>
          </w:p>
        </w:tc>
        <w:tc>
          <w:tcPr>
            <w:tcW w:w="2763" w:type="dxa"/>
          </w:tcPr>
          <w:p w14:paraId="2CE743C5" w14:textId="77777777" w:rsidR="00E30F2A"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item</w:t>
            </w:r>
          </w:p>
        </w:tc>
        <w:tc>
          <w:tcPr>
            <w:tcW w:w="3402" w:type="dxa"/>
          </w:tcPr>
          <w:p w14:paraId="3F1FA5B2"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Document/item name</w:t>
            </w:r>
          </w:p>
        </w:tc>
        <w:tc>
          <w:tcPr>
            <w:tcW w:w="2319" w:type="dxa"/>
          </w:tcPr>
          <w:p w14:paraId="3C24824B"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method</w:t>
            </w:r>
          </w:p>
        </w:tc>
      </w:tr>
      <w:tr w:rsidR="00E30F2A" w14:paraId="4A2C9A16"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08B2E6A" w14:textId="77777777" w:rsidR="00E30F2A" w:rsidRPr="00900B4D" w:rsidRDefault="00E30F2A" w:rsidP="008848CA">
            <w:pPr>
              <w:pStyle w:val="BodyText"/>
              <w:rPr>
                <w:sz w:val="16"/>
                <w:szCs w:val="16"/>
              </w:rPr>
            </w:pPr>
            <w:r w:rsidRPr="00900B4D">
              <w:rPr>
                <w:sz w:val="16"/>
                <w:szCs w:val="16"/>
              </w:rPr>
              <w:t>1.</w:t>
            </w:r>
          </w:p>
        </w:tc>
        <w:tc>
          <w:tcPr>
            <w:tcW w:w="2763" w:type="dxa"/>
            <w:shd w:val="clear" w:color="auto" w:fill="D9D9D9" w:themeFill="background1" w:themeFillShade="D9"/>
          </w:tcPr>
          <w:p w14:paraId="6680765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Analysis provider’s invoice</w:t>
            </w:r>
          </w:p>
        </w:tc>
        <w:tc>
          <w:tcPr>
            <w:tcW w:w="3402" w:type="dxa"/>
            <w:shd w:val="clear" w:color="auto" w:fill="D9D9D9" w:themeFill="background1" w:themeFillShade="D9"/>
          </w:tcPr>
          <w:p w14:paraId="6947EB2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714F5F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r w:rsidRPr="00AD7260">
              <w:rPr>
                <w:i/>
                <w:color w:val="808080" w:themeColor="background1" w:themeShade="80"/>
                <w:sz w:val="16"/>
                <w:szCs w:val="16"/>
              </w:rPr>
              <w:t>Electronic</w:t>
            </w:r>
          </w:p>
        </w:tc>
      </w:tr>
      <w:tr w:rsidR="00E30F2A" w14:paraId="587A59AE"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C200EEB" w14:textId="77777777" w:rsidR="00E30F2A" w:rsidRPr="00900B4D" w:rsidRDefault="00E30F2A" w:rsidP="008848CA">
            <w:pPr>
              <w:pStyle w:val="BodyText"/>
              <w:rPr>
                <w:sz w:val="16"/>
                <w:szCs w:val="16"/>
              </w:rPr>
            </w:pPr>
            <w:r w:rsidRPr="00900B4D">
              <w:rPr>
                <w:sz w:val="16"/>
                <w:szCs w:val="16"/>
              </w:rPr>
              <w:t>2.</w:t>
            </w:r>
          </w:p>
        </w:tc>
        <w:tc>
          <w:tcPr>
            <w:tcW w:w="2763" w:type="dxa"/>
            <w:shd w:val="clear" w:color="auto" w:fill="D9D9D9" w:themeFill="background1" w:themeFillShade="D9"/>
          </w:tcPr>
          <w:p w14:paraId="64E90770"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Applicant’s invoice</w:t>
            </w:r>
          </w:p>
        </w:tc>
        <w:tc>
          <w:tcPr>
            <w:tcW w:w="3402" w:type="dxa"/>
            <w:shd w:val="clear" w:color="auto" w:fill="D9D9D9" w:themeFill="background1" w:themeFillShade="D9"/>
          </w:tcPr>
          <w:p w14:paraId="5ACF4B1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5D81D2A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6FAE42FA"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68CF5754" w14:textId="77777777" w:rsidR="00E30F2A" w:rsidRPr="00900B4D" w:rsidRDefault="00E30F2A" w:rsidP="008848CA">
            <w:pPr>
              <w:pStyle w:val="BodyText"/>
              <w:rPr>
                <w:sz w:val="16"/>
                <w:szCs w:val="16"/>
              </w:rPr>
            </w:pPr>
            <w:r w:rsidRPr="00900B4D">
              <w:rPr>
                <w:sz w:val="16"/>
                <w:szCs w:val="16"/>
              </w:rPr>
              <w:t>3.</w:t>
            </w:r>
          </w:p>
        </w:tc>
        <w:tc>
          <w:tcPr>
            <w:tcW w:w="2763" w:type="dxa"/>
            <w:shd w:val="clear" w:color="auto" w:fill="D9D9D9" w:themeFill="background1" w:themeFillShade="D9"/>
          </w:tcPr>
          <w:p w14:paraId="755619AA"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Raw digital data</w:t>
            </w:r>
          </w:p>
        </w:tc>
        <w:tc>
          <w:tcPr>
            <w:tcW w:w="3402" w:type="dxa"/>
            <w:shd w:val="clear" w:color="auto" w:fill="D9D9D9" w:themeFill="background1" w:themeFillShade="D9"/>
          </w:tcPr>
          <w:p w14:paraId="03237B09"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333A785"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03366E6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B4C615D" w14:textId="77777777" w:rsidR="00E30F2A" w:rsidRPr="00900B4D" w:rsidRDefault="00E30F2A" w:rsidP="008848CA">
            <w:pPr>
              <w:pStyle w:val="BodyText"/>
              <w:rPr>
                <w:sz w:val="16"/>
                <w:szCs w:val="16"/>
              </w:rPr>
            </w:pPr>
            <w:r w:rsidRPr="00900B4D">
              <w:rPr>
                <w:sz w:val="16"/>
                <w:szCs w:val="16"/>
              </w:rPr>
              <w:t>4.</w:t>
            </w:r>
          </w:p>
        </w:tc>
        <w:tc>
          <w:tcPr>
            <w:tcW w:w="2763" w:type="dxa"/>
            <w:shd w:val="clear" w:color="auto" w:fill="D9D9D9" w:themeFill="background1" w:themeFillShade="D9"/>
          </w:tcPr>
          <w:p w14:paraId="0C3FD207"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Thin sections</w:t>
            </w:r>
          </w:p>
        </w:tc>
        <w:tc>
          <w:tcPr>
            <w:tcW w:w="3402" w:type="dxa"/>
            <w:shd w:val="clear" w:color="auto" w:fill="D9D9D9" w:themeFill="background1" w:themeFillShade="D9"/>
          </w:tcPr>
          <w:p w14:paraId="0769149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65478140"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4538C568"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A358249" w14:textId="77777777" w:rsidR="00E30F2A" w:rsidRPr="00900B4D" w:rsidRDefault="00E30F2A" w:rsidP="008848CA">
            <w:pPr>
              <w:pStyle w:val="BodyText"/>
              <w:rPr>
                <w:sz w:val="16"/>
                <w:szCs w:val="16"/>
              </w:rPr>
            </w:pPr>
            <w:r w:rsidRPr="00900B4D">
              <w:rPr>
                <w:sz w:val="16"/>
                <w:szCs w:val="16"/>
              </w:rPr>
              <w:t>5.</w:t>
            </w:r>
          </w:p>
        </w:tc>
        <w:tc>
          <w:tcPr>
            <w:tcW w:w="2763" w:type="dxa"/>
            <w:shd w:val="clear" w:color="auto" w:fill="D9D9D9" w:themeFill="background1" w:themeFillShade="D9"/>
          </w:tcPr>
          <w:p w14:paraId="51D41ECF"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Core stubs</w:t>
            </w:r>
          </w:p>
        </w:tc>
        <w:tc>
          <w:tcPr>
            <w:tcW w:w="3402" w:type="dxa"/>
            <w:shd w:val="clear" w:color="auto" w:fill="D9D9D9" w:themeFill="background1" w:themeFillShade="D9"/>
          </w:tcPr>
          <w:p w14:paraId="51AED872"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3BB260C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0BF3402F"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DFA0950" w14:textId="77777777" w:rsidR="00E30F2A" w:rsidRPr="00900B4D" w:rsidRDefault="00E30F2A" w:rsidP="008848CA">
            <w:pPr>
              <w:pStyle w:val="BodyText"/>
              <w:rPr>
                <w:sz w:val="16"/>
                <w:szCs w:val="16"/>
              </w:rPr>
            </w:pPr>
            <w:r w:rsidRPr="00900B4D">
              <w:rPr>
                <w:sz w:val="16"/>
                <w:szCs w:val="16"/>
              </w:rPr>
              <w:t>6.</w:t>
            </w:r>
          </w:p>
        </w:tc>
        <w:tc>
          <w:tcPr>
            <w:tcW w:w="2763" w:type="dxa"/>
            <w:shd w:val="clear" w:color="auto" w:fill="D9D9D9" w:themeFill="background1" w:themeFillShade="D9"/>
          </w:tcPr>
          <w:p w14:paraId="6C44166E"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0B1D680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22CCE4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6334E31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DF2073F" w14:textId="77777777" w:rsidR="00E30F2A" w:rsidRPr="00900B4D" w:rsidRDefault="00E30F2A" w:rsidP="008848CA">
            <w:pPr>
              <w:pStyle w:val="BodyText"/>
              <w:rPr>
                <w:sz w:val="16"/>
                <w:szCs w:val="16"/>
              </w:rPr>
            </w:pPr>
            <w:r w:rsidRPr="00900B4D">
              <w:rPr>
                <w:sz w:val="16"/>
                <w:szCs w:val="16"/>
              </w:rPr>
              <w:t>7.</w:t>
            </w:r>
          </w:p>
        </w:tc>
        <w:tc>
          <w:tcPr>
            <w:tcW w:w="2763" w:type="dxa"/>
            <w:shd w:val="clear" w:color="auto" w:fill="D9D9D9" w:themeFill="background1" w:themeFillShade="D9"/>
          </w:tcPr>
          <w:p w14:paraId="190CC0E4"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19509A3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4393F0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A27C112"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7EF8301B" w14:textId="77777777" w:rsidR="00E30F2A" w:rsidRPr="00900B4D" w:rsidRDefault="00E30F2A" w:rsidP="008848CA">
            <w:pPr>
              <w:pStyle w:val="BodyText"/>
              <w:rPr>
                <w:sz w:val="16"/>
                <w:szCs w:val="16"/>
              </w:rPr>
            </w:pPr>
            <w:r w:rsidRPr="00900B4D">
              <w:rPr>
                <w:sz w:val="16"/>
                <w:szCs w:val="16"/>
              </w:rPr>
              <w:t>8.</w:t>
            </w:r>
          </w:p>
        </w:tc>
        <w:tc>
          <w:tcPr>
            <w:tcW w:w="2763" w:type="dxa"/>
            <w:shd w:val="clear" w:color="auto" w:fill="D9D9D9" w:themeFill="background1" w:themeFillShade="D9"/>
          </w:tcPr>
          <w:p w14:paraId="125A84B5"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35A1C1D6"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1995FD6B"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0C817C9"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226A927" w14:textId="77777777" w:rsidR="00E30F2A" w:rsidRPr="00900B4D" w:rsidRDefault="00E30F2A" w:rsidP="008848CA">
            <w:pPr>
              <w:pStyle w:val="BodyText"/>
              <w:rPr>
                <w:sz w:val="16"/>
                <w:szCs w:val="16"/>
              </w:rPr>
            </w:pPr>
            <w:r w:rsidRPr="00900B4D">
              <w:rPr>
                <w:sz w:val="16"/>
                <w:szCs w:val="16"/>
              </w:rPr>
              <w:t>9.</w:t>
            </w:r>
          </w:p>
        </w:tc>
        <w:tc>
          <w:tcPr>
            <w:tcW w:w="2763" w:type="dxa"/>
            <w:shd w:val="clear" w:color="auto" w:fill="D9D9D9" w:themeFill="background1" w:themeFillShade="D9"/>
          </w:tcPr>
          <w:p w14:paraId="3034204D"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AC7E95C"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25061E3"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3CEB1B7C" w14:textId="77777777" w:rsidTr="008848CA">
        <w:trPr>
          <w:trHeight w:val="198"/>
        </w:trPr>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7453716" w14:textId="77777777" w:rsidR="00E30F2A" w:rsidRPr="00900B4D" w:rsidRDefault="00E30F2A" w:rsidP="008848CA">
            <w:pPr>
              <w:pStyle w:val="BodyText"/>
              <w:rPr>
                <w:sz w:val="16"/>
                <w:szCs w:val="16"/>
              </w:rPr>
            </w:pPr>
            <w:r w:rsidRPr="00900B4D">
              <w:rPr>
                <w:sz w:val="16"/>
                <w:szCs w:val="16"/>
              </w:rPr>
              <w:t>10.</w:t>
            </w:r>
          </w:p>
        </w:tc>
        <w:tc>
          <w:tcPr>
            <w:tcW w:w="2763" w:type="dxa"/>
            <w:shd w:val="clear" w:color="auto" w:fill="D9D9D9" w:themeFill="background1" w:themeFillShade="D9"/>
          </w:tcPr>
          <w:p w14:paraId="755F2240"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DB1FA98"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FE7711D"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228A357F" w14:textId="77777777" w:rsidR="00E30F2A" w:rsidRDefault="00E30F2A" w:rsidP="00E30F2A">
      <w:pPr>
        <w:pStyle w:val="BodyText"/>
      </w:pPr>
    </w:p>
    <w:p w14:paraId="2B330D9F" w14:textId="77777777" w:rsidR="00E30F2A" w:rsidRDefault="00E30F2A" w:rsidP="00E30F2A">
      <w:pPr>
        <w:pStyle w:val="BodyText"/>
      </w:pPr>
    </w:p>
    <w:p w14:paraId="609E6759" w14:textId="77777777" w:rsidR="00E30F2A" w:rsidRDefault="00E30F2A" w:rsidP="00E30F2A">
      <w:pPr>
        <w:pStyle w:val="BodyText"/>
      </w:pPr>
    </w:p>
    <w:p w14:paraId="37EFB253" w14:textId="77777777" w:rsidR="00E30F2A" w:rsidRDefault="00E30F2A" w:rsidP="00E30F2A">
      <w:pPr>
        <w:pStyle w:val="BodyText"/>
      </w:pPr>
    </w:p>
    <w:p w14:paraId="0198F0B3" w14:textId="77777777" w:rsidR="00E30F2A" w:rsidRDefault="00E30F2A" w:rsidP="00E30F2A">
      <w:pPr>
        <w:pStyle w:val="BodyText"/>
      </w:pPr>
    </w:p>
    <w:p w14:paraId="6356AEA2" w14:textId="77777777" w:rsidR="00E30F2A" w:rsidRDefault="00E30F2A" w:rsidP="00E30F2A">
      <w:pPr>
        <w:pStyle w:val="BodyText"/>
      </w:pPr>
    </w:p>
    <w:p w14:paraId="0F76721E" w14:textId="77777777" w:rsidR="00E30F2A" w:rsidRDefault="00E30F2A" w:rsidP="00E30F2A">
      <w:pPr>
        <w:pStyle w:val="BodyText"/>
      </w:pPr>
    </w:p>
    <w:p w14:paraId="4E04B21A" w14:textId="77777777" w:rsidR="00E30F2A" w:rsidRDefault="00E30F2A" w:rsidP="00E30F2A">
      <w:pPr>
        <w:pStyle w:val="BodyText"/>
      </w:pPr>
    </w:p>
    <w:p w14:paraId="25317B0B" w14:textId="77777777" w:rsidR="00E30F2A" w:rsidRDefault="00E30F2A" w:rsidP="00E30F2A">
      <w:pPr>
        <w:pStyle w:val="BodyText"/>
      </w:pPr>
    </w:p>
    <w:p w14:paraId="764A288A" w14:textId="77777777" w:rsidR="00E30F2A" w:rsidRDefault="00E30F2A" w:rsidP="00E30F2A">
      <w:pPr>
        <w:pStyle w:val="BodyText"/>
      </w:pPr>
    </w:p>
    <w:p w14:paraId="16022448" w14:textId="77777777" w:rsidR="00E30F2A" w:rsidRDefault="00E30F2A" w:rsidP="00E30F2A">
      <w:pPr>
        <w:pStyle w:val="BodyText"/>
      </w:pPr>
    </w:p>
    <w:p w14:paraId="6B36923B" w14:textId="5B0FBF38" w:rsidR="00E30F2A" w:rsidRDefault="00E30F2A" w:rsidP="00E30F2A">
      <w:pPr>
        <w:pStyle w:val="BodyText"/>
      </w:pPr>
    </w:p>
    <w:p w14:paraId="0627AD1A" w14:textId="77777777" w:rsidR="00E30F2A" w:rsidRDefault="00E30F2A" w:rsidP="00E30F2A">
      <w:pPr>
        <w:pStyle w:val="BodyText"/>
      </w:pPr>
    </w:p>
    <w:p w14:paraId="2794C47E" w14:textId="77777777" w:rsidR="00E30F2A" w:rsidRPr="00960266" w:rsidRDefault="00E30F2A" w:rsidP="00E30F2A">
      <w:pPr>
        <w:pStyle w:val="BodyText"/>
        <w:jc w:val="center"/>
        <w:rPr>
          <w:b/>
          <w:bCs/>
          <w:color w:val="000000" w:themeColor="text1"/>
          <w:sz w:val="32"/>
          <w:szCs w:val="32"/>
        </w:rPr>
      </w:pPr>
      <w:r w:rsidRPr="00960266">
        <w:rPr>
          <w:b/>
          <w:bCs/>
          <w:color w:val="000000" w:themeColor="text1"/>
          <w:sz w:val="32"/>
          <w:szCs w:val="32"/>
        </w:rPr>
        <w:lastRenderedPageBreak/>
        <w:t>Submissions</w:t>
      </w:r>
    </w:p>
    <w:p w14:paraId="1142CE59" w14:textId="77777777" w:rsidR="00E30F2A" w:rsidRPr="0079707A" w:rsidRDefault="00E30F2A" w:rsidP="00E30F2A">
      <w:pPr>
        <w:pStyle w:val="BodyText"/>
        <w:jc w:val="center"/>
        <w:rPr>
          <w:color w:val="808080" w:themeColor="background1" w:themeShade="80"/>
          <w:sz w:val="22"/>
          <w:szCs w:val="22"/>
        </w:rPr>
      </w:pPr>
      <w:r w:rsidRPr="0079707A">
        <w:rPr>
          <w:color w:val="808080" w:themeColor="background1" w:themeShade="80"/>
          <w:sz w:val="22"/>
          <w:szCs w:val="22"/>
        </w:rPr>
        <w:t>(</w:t>
      </w:r>
      <w:proofErr w:type="gramStart"/>
      <w:r w:rsidRPr="0079707A">
        <w:rPr>
          <w:color w:val="808080" w:themeColor="background1" w:themeShade="80"/>
          <w:sz w:val="22"/>
          <w:szCs w:val="22"/>
        </w:rPr>
        <w:t>please</w:t>
      </w:r>
      <w:proofErr w:type="gramEnd"/>
      <w:r w:rsidRPr="0079707A">
        <w:rPr>
          <w:color w:val="808080" w:themeColor="background1" w:themeShade="80"/>
          <w:sz w:val="22"/>
          <w:szCs w:val="22"/>
        </w:rPr>
        <w:t xml:space="preserve"> delete this page from your Final Report)</w:t>
      </w:r>
    </w:p>
    <w:p w14:paraId="4AF2E521" w14:textId="77777777" w:rsidR="00E30F2A" w:rsidRPr="0079707A" w:rsidRDefault="00E30F2A" w:rsidP="00E30F2A">
      <w:pPr>
        <w:pStyle w:val="BodyText"/>
        <w:rPr>
          <w:sz w:val="22"/>
          <w:szCs w:val="22"/>
        </w:rPr>
      </w:pPr>
      <w:r w:rsidRPr="0079707A">
        <w:rPr>
          <w:sz w:val="22"/>
          <w:szCs w:val="22"/>
        </w:rPr>
        <w:t>SUBMISSION CHECKLIST:</w:t>
      </w:r>
    </w:p>
    <w:p w14:paraId="634CF0B0"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Final Report (this report)</w:t>
      </w:r>
    </w:p>
    <w:p w14:paraId="19BA77A4"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Applicant’s company invoice/tax invoice</w:t>
      </w:r>
    </w:p>
    <w:p w14:paraId="218C910B"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provider’s tax invoice/s</w:t>
      </w:r>
    </w:p>
    <w:p w14:paraId="28A50AE5"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Raw data files</w:t>
      </w:r>
    </w:p>
    <w:p w14:paraId="5E9FB9FF"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Processed data files (for seismic reprocessing)</w:t>
      </w:r>
    </w:p>
    <w:p w14:paraId="30AF5E6E"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products (e.g. thin sections, geochronology mounts, residues)</w:t>
      </w:r>
    </w:p>
    <w:p w14:paraId="52C65FED"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Remnant samples (e.g. plugged core pieces, core plugs, </w:t>
      </w:r>
      <w:proofErr w:type="gramStart"/>
      <w:r w:rsidRPr="0079707A">
        <w:rPr>
          <w:color w:val="000000" w:themeColor="text1"/>
          <w:sz w:val="22"/>
          <w:szCs w:val="22"/>
        </w:rPr>
        <w:t>remnant</w:t>
      </w:r>
      <w:proofErr w:type="gramEnd"/>
      <w:r w:rsidRPr="0079707A">
        <w:rPr>
          <w:color w:val="000000" w:themeColor="text1"/>
          <w:sz w:val="22"/>
          <w:szCs w:val="22"/>
        </w:rPr>
        <w:t xml:space="preserve"> cuttings)</w:t>
      </w:r>
    </w:p>
    <w:p w14:paraId="1F5AE942" w14:textId="77777777" w:rsidR="00E30F2A" w:rsidRPr="0079707A" w:rsidRDefault="00E30F2A" w:rsidP="00E30F2A">
      <w:pPr>
        <w:pStyle w:val="BodyText"/>
        <w:rPr>
          <w:color w:val="000000" w:themeColor="text1"/>
          <w:sz w:val="22"/>
          <w:szCs w:val="22"/>
        </w:rPr>
      </w:pPr>
    </w:p>
    <w:p w14:paraId="7DB33A80" w14:textId="14F66143" w:rsidR="00E30F2A" w:rsidRPr="0079707A" w:rsidRDefault="00E30F2A" w:rsidP="00E30F2A">
      <w:pPr>
        <w:pStyle w:val="BodyText"/>
        <w:rPr>
          <w:color w:val="000000" w:themeColor="text1"/>
          <w:sz w:val="22"/>
          <w:szCs w:val="22"/>
        </w:rPr>
      </w:pPr>
      <w:r w:rsidRPr="0079707A">
        <w:rPr>
          <w:color w:val="000000" w:themeColor="text1"/>
          <w:sz w:val="22"/>
          <w:szCs w:val="22"/>
        </w:rPr>
        <w:t xml:space="preserve">Final submissions should be emailed to </w:t>
      </w:r>
      <w:hyperlink r:id="rId33" w:history="1">
        <w:r w:rsidRPr="0079707A">
          <w:rPr>
            <w:rStyle w:val="Hyperlink"/>
            <w:sz w:val="22"/>
            <w:szCs w:val="22"/>
          </w:rPr>
          <w:t>petdata@dmirs.wa.gov.au</w:t>
        </w:r>
      </w:hyperlink>
      <w:r w:rsidRPr="0079707A">
        <w:rPr>
          <w:color w:val="000000" w:themeColor="text1"/>
          <w:sz w:val="22"/>
          <w:szCs w:val="22"/>
        </w:rPr>
        <w:t xml:space="preserve">, and cc’d to </w:t>
      </w:r>
      <w:hyperlink r:id="rId34" w:history="1">
        <w:r w:rsidRPr="0079707A">
          <w:rPr>
            <w:rStyle w:val="Hyperlink"/>
            <w:sz w:val="22"/>
            <w:szCs w:val="22"/>
          </w:rPr>
          <w:t>charlotte.hall@dmirs.wa.gov.au</w:t>
        </w:r>
      </w:hyperlink>
    </w:p>
    <w:p w14:paraId="5FD8432C" w14:textId="77777777" w:rsidR="00E30F2A" w:rsidRDefault="00E30F2A" w:rsidP="00E30F2A">
      <w:pPr>
        <w:pStyle w:val="BodyText"/>
        <w:rPr>
          <w:color w:val="000000" w:themeColor="text1"/>
          <w:sz w:val="22"/>
          <w:szCs w:val="22"/>
        </w:rPr>
      </w:pPr>
    </w:p>
    <w:p w14:paraId="0695E6CC"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Please</w:t>
      </w:r>
      <w:r>
        <w:rPr>
          <w:color w:val="000000" w:themeColor="text1"/>
          <w:sz w:val="22"/>
          <w:szCs w:val="22"/>
        </w:rPr>
        <w:t xml:space="preserve"> format</w:t>
      </w:r>
      <w:r w:rsidRPr="0079707A">
        <w:rPr>
          <w:color w:val="000000" w:themeColor="text1"/>
          <w:sz w:val="22"/>
          <w:szCs w:val="22"/>
        </w:rPr>
        <w:t xml:space="preserve"> </w:t>
      </w:r>
      <w:r>
        <w:rPr>
          <w:color w:val="000000" w:themeColor="text1"/>
          <w:sz w:val="22"/>
          <w:szCs w:val="22"/>
        </w:rPr>
        <w:t xml:space="preserve">the SUBJECT line in </w:t>
      </w:r>
      <w:r w:rsidRPr="0079707A">
        <w:rPr>
          <w:color w:val="000000" w:themeColor="text1"/>
          <w:sz w:val="22"/>
          <w:szCs w:val="22"/>
        </w:rPr>
        <w:t xml:space="preserve">your </w:t>
      </w:r>
      <w:r>
        <w:rPr>
          <w:color w:val="000000" w:themeColor="text1"/>
          <w:sz w:val="22"/>
          <w:szCs w:val="22"/>
        </w:rPr>
        <w:t xml:space="preserve">email </w:t>
      </w:r>
      <w:r w:rsidRPr="0079707A">
        <w:rPr>
          <w:color w:val="000000" w:themeColor="text1"/>
          <w:sz w:val="22"/>
          <w:szCs w:val="22"/>
        </w:rPr>
        <w:t xml:space="preserve">submission </w:t>
      </w:r>
      <w:r>
        <w:rPr>
          <w:color w:val="000000" w:themeColor="text1"/>
          <w:sz w:val="22"/>
          <w:szCs w:val="22"/>
        </w:rPr>
        <w:t>as</w:t>
      </w:r>
      <w:r w:rsidRPr="0079707A">
        <w:rPr>
          <w:color w:val="000000" w:themeColor="text1"/>
          <w:sz w:val="22"/>
          <w:szCs w:val="22"/>
        </w:rPr>
        <w:t>:</w:t>
      </w:r>
    </w:p>
    <w:p w14:paraId="3FC3E498" w14:textId="77777777" w:rsidR="00E30F2A" w:rsidRPr="0079707A" w:rsidRDefault="00E30F2A" w:rsidP="00E30F2A">
      <w:pPr>
        <w:pStyle w:val="BodyText"/>
        <w:jc w:val="center"/>
        <w:rPr>
          <w:b/>
          <w:bCs/>
          <w:i/>
          <w:iCs/>
          <w:color w:val="000000" w:themeColor="text1"/>
          <w:sz w:val="22"/>
          <w:szCs w:val="22"/>
        </w:rPr>
      </w:pPr>
      <w:r w:rsidRPr="0079707A">
        <w:rPr>
          <w:b/>
          <w:bCs/>
          <w:color w:val="000000" w:themeColor="text1"/>
          <w:sz w:val="22"/>
          <w:szCs w:val="22"/>
        </w:rPr>
        <w:t>EIS EAP (</w:t>
      </w:r>
      <w:r w:rsidRPr="0079707A">
        <w:rPr>
          <w:b/>
          <w:bCs/>
          <w:i/>
          <w:iCs/>
          <w:color w:val="000000" w:themeColor="text1"/>
          <w:sz w:val="22"/>
          <w:szCs w:val="22"/>
        </w:rPr>
        <w:t>company name</w:t>
      </w:r>
      <w:r w:rsidRPr="0079707A">
        <w:rPr>
          <w:b/>
          <w:bCs/>
          <w:color w:val="000000" w:themeColor="text1"/>
          <w:sz w:val="22"/>
          <w:szCs w:val="22"/>
        </w:rPr>
        <w:t>) Series (</w:t>
      </w:r>
      <w:r w:rsidRPr="0079707A">
        <w:rPr>
          <w:b/>
          <w:bCs/>
          <w:i/>
          <w:iCs/>
          <w:color w:val="000000" w:themeColor="text1"/>
          <w:sz w:val="22"/>
          <w:szCs w:val="22"/>
        </w:rPr>
        <w:t>X</w:t>
      </w:r>
      <w:r w:rsidRPr="0079707A">
        <w:rPr>
          <w:b/>
          <w:bCs/>
          <w:color w:val="000000" w:themeColor="text1"/>
          <w:sz w:val="22"/>
          <w:szCs w:val="22"/>
        </w:rPr>
        <w:t>) (</w:t>
      </w:r>
      <w:r w:rsidRPr="0079707A">
        <w:rPr>
          <w:b/>
          <w:bCs/>
          <w:i/>
          <w:iCs/>
          <w:color w:val="000000" w:themeColor="text1"/>
          <w:sz w:val="22"/>
          <w:szCs w:val="22"/>
        </w:rPr>
        <w:t>unique EAP number</w:t>
      </w:r>
      <w:r w:rsidRPr="0079707A">
        <w:rPr>
          <w:b/>
          <w:bCs/>
          <w:color w:val="000000" w:themeColor="text1"/>
          <w:sz w:val="22"/>
          <w:szCs w:val="22"/>
        </w:rPr>
        <w:t>) (</w:t>
      </w:r>
      <w:r w:rsidRPr="0079707A">
        <w:rPr>
          <w:b/>
          <w:bCs/>
          <w:i/>
          <w:iCs/>
          <w:color w:val="000000" w:themeColor="text1"/>
          <w:sz w:val="22"/>
          <w:szCs w:val="22"/>
        </w:rPr>
        <w:t>permit number)</w:t>
      </w:r>
    </w:p>
    <w:p w14:paraId="592575CE" w14:textId="0F2DD0F3" w:rsidR="00E30F2A" w:rsidRPr="0079707A" w:rsidRDefault="00E30F2A" w:rsidP="00E30F2A">
      <w:pPr>
        <w:pStyle w:val="BodyText"/>
        <w:jc w:val="center"/>
        <w:rPr>
          <w:color w:val="808080" w:themeColor="background1" w:themeShade="80"/>
          <w:sz w:val="22"/>
          <w:szCs w:val="22"/>
        </w:rPr>
      </w:pPr>
      <w:proofErr w:type="gramStart"/>
      <w:r w:rsidRPr="0079707A">
        <w:rPr>
          <w:color w:val="808080" w:themeColor="background1" w:themeShade="80"/>
          <w:sz w:val="22"/>
          <w:szCs w:val="22"/>
        </w:rPr>
        <w:t>e.g</w:t>
      </w:r>
      <w:proofErr w:type="gramEnd"/>
      <w:r w:rsidRPr="0079707A">
        <w:rPr>
          <w:color w:val="808080" w:themeColor="background1" w:themeShade="80"/>
          <w:sz w:val="22"/>
          <w:szCs w:val="22"/>
        </w:rPr>
        <w:t>. EIS EAP Australian</w:t>
      </w:r>
      <w:r w:rsidR="00FA3F6A">
        <w:rPr>
          <w:color w:val="808080" w:themeColor="background1" w:themeShade="80"/>
          <w:sz w:val="22"/>
          <w:szCs w:val="22"/>
        </w:rPr>
        <w:t xml:space="preserve"> E</w:t>
      </w:r>
      <w:r w:rsidR="00BC0B80">
        <w:rPr>
          <w:color w:val="808080" w:themeColor="background1" w:themeShade="80"/>
          <w:sz w:val="22"/>
          <w:szCs w:val="22"/>
        </w:rPr>
        <w:t>nergy Company Pty Ltd Series 6</w:t>
      </w:r>
      <w:bookmarkStart w:id="41" w:name="_GoBack"/>
      <w:bookmarkEnd w:id="41"/>
      <w:r w:rsidRPr="0079707A">
        <w:rPr>
          <w:color w:val="808080" w:themeColor="background1" w:themeShade="80"/>
          <w:sz w:val="22"/>
          <w:szCs w:val="22"/>
        </w:rPr>
        <w:t xml:space="preserve"> EAP0000 EP000</w:t>
      </w:r>
    </w:p>
    <w:p w14:paraId="0D2550D5" w14:textId="77777777" w:rsidR="00E30F2A" w:rsidRDefault="00E30F2A" w:rsidP="00E30F2A">
      <w:pPr>
        <w:pStyle w:val="BodyText"/>
        <w:rPr>
          <w:color w:val="000000" w:themeColor="text1"/>
          <w:sz w:val="22"/>
          <w:szCs w:val="22"/>
        </w:rPr>
      </w:pPr>
    </w:p>
    <w:p w14:paraId="6B9AAB8E"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Physical data items (e.g. hard drives and tapes), and analysis products (e.g. thin sections, geochronology mounts, residues) should be delivered to:</w:t>
      </w:r>
    </w:p>
    <w:p w14:paraId="27B45EE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Statutory Exploration and Information Group – Petroleum</w:t>
      </w:r>
    </w:p>
    <w:p w14:paraId="4DAA52C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Mineral House</w:t>
      </w:r>
    </w:p>
    <w:p w14:paraId="1A36B4B3"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100 Plain Street</w:t>
      </w:r>
    </w:p>
    <w:p w14:paraId="3FBEFC0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East Perth, 6004</w:t>
      </w:r>
    </w:p>
    <w:p w14:paraId="1CD7CA46"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1D77B394" w14:textId="77777777" w:rsidR="00E30F2A" w:rsidRPr="0079707A" w:rsidRDefault="00E30F2A" w:rsidP="00E30F2A">
      <w:pPr>
        <w:pStyle w:val="BodyText"/>
        <w:rPr>
          <w:color w:val="000000" w:themeColor="text1"/>
          <w:sz w:val="22"/>
          <w:szCs w:val="22"/>
        </w:rPr>
      </w:pPr>
      <w:r w:rsidRPr="0079707A">
        <w:rPr>
          <w:color w:val="000000" w:themeColor="text1"/>
          <w:sz w:val="22"/>
          <w:szCs w:val="22"/>
        </w:rPr>
        <w:t>Remnant samples (e.g. plugged core pieces, core plugs, remnant cuttings) should be delivered to:</w:t>
      </w:r>
    </w:p>
    <w:p w14:paraId="1430E792"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Perth Core Library</w:t>
      </w:r>
    </w:p>
    <w:p w14:paraId="3330855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37 Harris Street</w:t>
      </w:r>
    </w:p>
    <w:p w14:paraId="6778F28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Carlisle, 6101</w:t>
      </w:r>
    </w:p>
    <w:p w14:paraId="25FD62FD"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49B2EF06" w14:textId="5261C148" w:rsidR="00196E98" w:rsidRDefault="00196E98">
      <w:pPr>
        <w:spacing w:after="200" w:line="276" w:lineRule="auto"/>
        <w:rPr>
          <w:rFonts w:asciiTheme="minorHAnsi" w:hAnsiTheme="minorHAnsi"/>
        </w:rPr>
      </w:pPr>
      <w:r>
        <w:br w:type="page"/>
      </w:r>
    </w:p>
    <w:p w14:paraId="6F3729A6" w14:textId="4000BE50" w:rsidR="00196E98" w:rsidRDefault="00E30F2A" w:rsidP="00196E98">
      <w:pPr>
        <w:pStyle w:val="Heading2"/>
        <w:numPr>
          <w:ilvl w:val="0"/>
          <w:numId w:val="0"/>
        </w:numPr>
        <w:ind w:left="930" w:hanging="930"/>
        <w:rPr>
          <w:b w:val="0"/>
        </w:rPr>
      </w:pPr>
      <w:bookmarkStart w:id="42" w:name="_Toc107566970"/>
      <w:r>
        <w:lastRenderedPageBreak/>
        <w:t xml:space="preserve">Annexure E. </w:t>
      </w:r>
      <w:r w:rsidR="00196E98">
        <w:t xml:space="preserve"> </w:t>
      </w:r>
      <w:r w:rsidR="00196E98" w:rsidRPr="00420C2F">
        <w:rPr>
          <w:b w:val="0"/>
          <w:sz w:val="22"/>
          <w:szCs w:val="22"/>
        </w:rPr>
        <w:t>Mock invoice</w:t>
      </w:r>
      <w:bookmarkEnd w:id="42"/>
      <w:r w:rsidR="00196E98">
        <w:rPr>
          <w:b w:val="0"/>
        </w:rPr>
        <w:t xml:space="preserve"> </w:t>
      </w:r>
    </w:p>
    <w:p w14:paraId="7791E118" w14:textId="77777777" w:rsidR="00E30F2A" w:rsidRPr="00E30F2A" w:rsidRDefault="00E30F2A" w:rsidP="00E30F2A">
      <w:pPr>
        <w:pStyle w:val="BodyText"/>
      </w:pPr>
    </w:p>
    <w:p w14:paraId="5CC69F6F" w14:textId="7B1520EA" w:rsidR="0046124F" w:rsidRDefault="00E30F2A" w:rsidP="00206AA2">
      <w:pPr>
        <w:pStyle w:val="BodyText"/>
        <w:jc w:val="center"/>
      </w:pPr>
      <w:r w:rsidRPr="00E30F2A">
        <w:rPr>
          <w:noProof/>
        </w:rPr>
        <w:drawing>
          <wp:inline distT="0" distB="0" distL="0" distR="0" wp14:anchorId="30195BE0" wp14:editId="13E32871">
            <wp:extent cx="5904865" cy="7935255"/>
            <wp:effectExtent l="0" t="0" r="635" b="8890"/>
            <wp:docPr id="9" name="Picture 9" descr="V:\EIS\ENERGY ANALYSIS PROGRAM 2020 start-up\1. Guideline and Application docs - First Full Draft\Mock Invoice_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S\ENERGY ANALYSIS PROGRAM 2020 start-up\1. Guideline and Application docs - First Full Draft\Mock Invoice_EA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7935255"/>
                    </a:xfrm>
                    <a:prstGeom prst="rect">
                      <a:avLst/>
                    </a:prstGeom>
                    <a:noFill/>
                    <a:ln>
                      <a:noFill/>
                    </a:ln>
                  </pic:spPr>
                </pic:pic>
              </a:graphicData>
            </a:graphic>
          </wp:inline>
        </w:drawing>
      </w:r>
    </w:p>
    <w:p w14:paraId="04F29A87" w14:textId="2402E9C6" w:rsidR="00196E98" w:rsidRDefault="00196E98">
      <w:pPr>
        <w:spacing w:after="200" w:line="276" w:lineRule="auto"/>
        <w:rPr>
          <w:rFonts w:asciiTheme="minorHAnsi" w:hAnsiTheme="minorHAnsi"/>
        </w:rPr>
      </w:pPr>
      <w:r>
        <w:br w:type="page"/>
      </w:r>
    </w:p>
    <w:p w14:paraId="6733695F" w14:textId="60CAA713" w:rsidR="00196E98" w:rsidRPr="00196E98" w:rsidRDefault="00A252B5" w:rsidP="00196E98">
      <w:pPr>
        <w:pStyle w:val="Heading2"/>
        <w:numPr>
          <w:ilvl w:val="0"/>
          <w:numId w:val="0"/>
        </w:numPr>
        <w:ind w:left="930" w:hanging="930"/>
        <w:rPr>
          <w:b w:val="0"/>
        </w:rPr>
      </w:pPr>
      <w:bookmarkStart w:id="43" w:name="_Toc107566971"/>
      <w:r>
        <w:lastRenderedPageBreak/>
        <w:t>Annexure F.</w:t>
      </w:r>
      <w:r w:rsidR="00196E98">
        <w:t xml:space="preserve"> </w:t>
      </w:r>
      <w:r w:rsidR="00C41B4B">
        <w:rPr>
          <w:b w:val="0"/>
          <w:sz w:val="22"/>
          <w:szCs w:val="22"/>
        </w:rPr>
        <w:t>Example of analysis p</w:t>
      </w:r>
      <w:r w:rsidR="00196E98" w:rsidRPr="00A252B5">
        <w:rPr>
          <w:b w:val="0"/>
          <w:sz w:val="22"/>
          <w:szCs w:val="22"/>
        </w:rPr>
        <w:t>rovider invoice breakdown costs</w:t>
      </w:r>
      <w:bookmarkEnd w:id="43"/>
    </w:p>
    <w:p w14:paraId="1ECF0B73" w14:textId="3F9F052F" w:rsidR="00196E98" w:rsidRDefault="00FD6E81" w:rsidP="0046124F">
      <w:pPr>
        <w:pStyle w:val="BodyText"/>
      </w:pPr>
      <w:r>
        <w:rPr>
          <w:noProof/>
        </w:rPr>
        <w:drawing>
          <wp:inline distT="0" distB="0" distL="0" distR="0" wp14:anchorId="5296AA26" wp14:editId="422BE3CE">
            <wp:extent cx="5904865" cy="37992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865" cy="3799205"/>
                    </a:xfrm>
                    <a:prstGeom prst="rect">
                      <a:avLst/>
                    </a:prstGeom>
                  </pic:spPr>
                </pic:pic>
              </a:graphicData>
            </a:graphic>
          </wp:inline>
        </w:drawing>
      </w:r>
    </w:p>
    <w:p w14:paraId="792D89B1" w14:textId="77777777" w:rsidR="00196E98" w:rsidRPr="0046124F" w:rsidRDefault="00196E98" w:rsidP="0046124F">
      <w:pPr>
        <w:pStyle w:val="BodyText"/>
      </w:pPr>
    </w:p>
    <w:sectPr w:rsidR="00196E98" w:rsidRPr="0046124F" w:rsidSect="0075253D">
      <w:pgSz w:w="11907" w:h="16840" w:code="9"/>
      <w:pgMar w:top="1304" w:right="1304" w:bottom="1304" w:left="130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E83B3" w16cid:durableId="22E91506"/>
  <w16cid:commentId w16cid:paraId="3EA5989D" w16cid:durableId="22E92746"/>
  <w16cid:commentId w16cid:paraId="19EB6926" w16cid:durableId="22E9155F"/>
  <w16cid:commentId w16cid:paraId="23F3B6EB" w16cid:durableId="22E91624"/>
  <w16cid:commentId w16cid:paraId="583C415A" w16cid:durableId="22E9295E"/>
  <w16cid:commentId w16cid:paraId="08E1A6A4" w16cid:durableId="22E91E40"/>
  <w16cid:commentId w16cid:paraId="7709E9EC" w16cid:durableId="22E91F30"/>
  <w16cid:commentId w16cid:paraId="7F24F052" w16cid:durableId="22E92001"/>
  <w16cid:commentId w16cid:paraId="43E92E5A" w16cid:durableId="22E92195"/>
  <w16cid:commentId w16cid:paraId="0CCE892C" w16cid:durableId="22E924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9A754" w14:textId="77777777" w:rsidR="001F3659" w:rsidRDefault="001F3659" w:rsidP="00A4382C">
      <w:r>
        <w:separator/>
      </w:r>
    </w:p>
  </w:endnote>
  <w:endnote w:type="continuationSeparator" w:id="0">
    <w:p w14:paraId="7AEF5668" w14:textId="77777777" w:rsidR="001F3659" w:rsidRDefault="001F3659" w:rsidP="00A4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7EE2" w14:textId="77777777" w:rsidR="001F3659" w:rsidRDefault="001F3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EB36" w14:textId="1BF32C89" w:rsidR="00605EB3" w:rsidRDefault="001F3659" w:rsidP="00CC5FB3">
    <w:pPr>
      <w:pStyle w:val="Footer"/>
      <w:rPr>
        <w:szCs w:val="16"/>
      </w:rPr>
    </w:pPr>
    <w:r>
      <w:rPr>
        <w:szCs w:val="16"/>
      </w:rPr>
      <w:t xml:space="preserve">Co-funded Energy </w:t>
    </w:r>
    <w:r w:rsidR="00605EB3">
      <w:rPr>
        <w:szCs w:val="16"/>
      </w:rPr>
      <w:t>Analysis Program Guidelines – S6</w:t>
    </w:r>
  </w:p>
  <w:p w14:paraId="4D8C0284" w14:textId="02980E2F" w:rsidR="001F3659" w:rsidRPr="00CC5FB3" w:rsidRDefault="001F3659" w:rsidP="00CC5FB3">
    <w:pPr>
      <w:pStyle w:val="Footer"/>
      <w:rPr>
        <w:szCs w:val="16"/>
      </w:rPr>
    </w:pP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sidR="00BC0B80">
      <w:rPr>
        <w:noProof/>
        <w:szCs w:val="16"/>
      </w:rPr>
      <w:t>28</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BC0B80">
      <w:rPr>
        <w:noProof/>
        <w:szCs w:val="16"/>
      </w:rPr>
      <w:t>28</w:t>
    </w:r>
    <w:r>
      <w:rPr>
        <w:szCs w:val="16"/>
      </w:rPr>
      <w:fldChar w:fldCharType="end"/>
    </w:r>
    <w:r>
      <w:rPr>
        <w:szCs w:val="16"/>
      </w:rPr>
      <w:tab/>
      <w:t xml:space="preserve"> </w:t>
    </w:r>
    <w:r>
      <w:rPr>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8232" w14:textId="11844604" w:rsidR="001F3659" w:rsidRPr="0075253D" w:rsidRDefault="001F3659"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000046.Louisa.DENT</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27</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astValue="Departmental Use Only">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21B6C" w14:textId="77777777" w:rsidR="001F3659" w:rsidRDefault="001F3659" w:rsidP="00A4382C">
      <w:r>
        <w:separator/>
      </w:r>
    </w:p>
  </w:footnote>
  <w:footnote w:type="continuationSeparator" w:id="0">
    <w:p w14:paraId="6C4E1239" w14:textId="77777777" w:rsidR="001F3659" w:rsidRDefault="001F3659" w:rsidP="00A4382C">
      <w:r>
        <w:continuationSeparator/>
      </w:r>
    </w:p>
  </w:footnote>
  <w:footnote w:id="1">
    <w:p w14:paraId="3D162036" w14:textId="5CE14BAA" w:rsidR="001F3659" w:rsidRPr="00876410" w:rsidRDefault="001F3659">
      <w:pPr>
        <w:pStyle w:val="FootnoteText"/>
      </w:pPr>
      <w:r>
        <w:rPr>
          <w:rStyle w:val="FootnoteReference"/>
        </w:rPr>
        <w:footnoteRef/>
      </w:r>
      <w:r>
        <w:t xml:space="preserve"> If the Applicant has an ABN but is not registered for GST they submit an </w:t>
      </w:r>
      <w:r>
        <w:rPr>
          <w:i/>
        </w:rPr>
        <w:t>invoice</w:t>
      </w:r>
      <w:r>
        <w:t xml:space="preserve">. If the Applicant has an ABN and is registered for GST they submit a </w:t>
      </w:r>
      <w:r>
        <w:rPr>
          <w:i/>
        </w:rPr>
        <w:t>tax invoice</w:t>
      </w:r>
      <w:r>
        <w:t xml:space="preserve"> and the GST component must be shown on the invoice.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E2A1" w14:textId="77777777" w:rsidR="001F3659" w:rsidRDefault="001F3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84DF" w14:textId="77777777" w:rsidR="001F3659" w:rsidRDefault="001F36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EA54" w14:textId="77777777" w:rsidR="001F3659" w:rsidRDefault="001F3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C57E4"/>
    <w:multiLevelType w:val="hybridMultilevel"/>
    <w:tmpl w:val="13A4BEFC"/>
    <w:lvl w:ilvl="0" w:tplc="75CED392">
      <w:start w:val="1"/>
      <w:numFmt w:val="bullet"/>
      <w:lvlText w:val=""/>
      <w:lvlJc w:val="left"/>
      <w:pPr>
        <w:tabs>
          <w:tab w:val="num" w:pos="1440"/>
        </w:tabs>
        <w:ind w:left="1440" w:hanging="360"/>
      </w:pPr>
      <w:rPr>
        <w:rFonts w:ascii="Symbol" w:hAnsi="Symbol" w:hint="default"/>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8790A87"/>
    <w:multiLevelType w:val="multilevel"/>
    <w:tmpl w:val="33629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24AC6"/>
    <w:multiLevelType w:val="multilevel"/>
    <w:tmpl w:val="AFE0C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05F1C"/>
    <w:multiLevelType w:val="multilevel"/>
    <w:tmpl w:val="22D6F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2000C0E"/>
    <w:multiLevelType w:val="hybridMultilevel"/>
    <w:tmpl w:val="696A7D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F4106FA"/>
    <w:multiLevelType w:val="hybridMultilevel"/>
    <w:tmpl w:val="72209E68"/>
    <w:lvl w:ilvl="0" w:tplc="0C090017">
      <w:start w:val="1"/>
      <w:numFmt w:val="lowerLetter"/>
      <w:lvlText w:val="%1)"/>
      <w:lvlJc w:val="left"/>
      <w:pPr>
        <w:tabs>
          <w:tab w:val="num" w:pos="720"/>
        </w:tabs>
        <w:ind w:left="720" w:hanging="360"/>
      </w:pPr>
    </w:lvl>
    <w:lvl w:ilvl="1" w:tplc="75CED392">
      <w:start w:val="1"/>
      <w:numFmt w:val="bullet"/>
      <w:lvlText w:val=""/>
      <w:lvlJc w:val="left"/>
      <w:pPr>
        <w:tabs>
          <w:tab w:val="num" w:pos="1440"/>
        </w:tabs>
        <w:ind w:left="1440" w:hanging="360"/>
      </w:pPr>
      <w:rPr>
        <w:rFonts w:ascii="Symbol" w:hAnsi="Symbol"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30E46519"/>
    <w:multiLevelType w:val="hybridMultilevel"/>
    <w:tmpl w:val="5D04BE1E"/>
    <w:lvl w:ilvl="0" w:tplc="1DBE6C60">
      <w:start w:val="1"/>
      <w:numFmt w:val="decimal"/>
      <w:pStyle w:val="Heading2"/>
      <w:lvlText w:val="%1."/>
      <w:lvlJc w:val="left"/>
      <w:pPr>
        <w:ind w:left="930" w:hanging="570"/>
      </w:pPr>
      <w:rPr>
        <w:rFonts w:ascii="Arial" w:hAnsi="Arial" w:cs="Aria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B20D18"/>
    <w:multiLevelType w:val="multilevel"/>
    <w:tmpl w:val="C4023126"/>
    <w:numStyleLink w:val="AgencyTableBullets"/>
  </w:abstractNum>
  <w:abstractNum w:abstractNumId="11" w15:restartNumberingAfterBreak="0">
    <w:nsid w:val="4474526F"/>
    <w:multiLevelType w:val="multilevel"/>
    <w:tmpl w:val="D5A4B100"/>
    <w:numStyleLink w:val="AgencyTableNumbers"/>
  </w:abstractNum>
  <w:abstractNum w:abstractNumId="12" w15:restartNumberingAfterBreak="0">
    <w:nsid w:val="45104753"/>
    <w:multiLevelType w:val="hybridMultilevel"/>
    <w:tmpl w:val="1C90065C"/>
    <w:lvl w:ilvl="0" w:tplc="24CC0490">
      <w:start w:val="1"/>
      <w:numFmt w:val="bullet"/>
      <w:lvlText w:val=""/>
      <w:lvlJc w:val="left"/>
      <w:pPr>
        <w:ind w:left="128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4" w15:restartNumberingAfterBreak="0">
    <w:nsid w:val="4E1A7EF9"/>
    <w:multiLevelType w:val="multilevel"/>
    <w:tmpl w:val="4D0C3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F07A2"/>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060811"/>
    <w:multiLevelType w:val="hybridMultilevel"/>
    <w:tmpl w:val="95B85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1A0068"/>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3B23FF"/>
    <w:multiLevelType w:val="multilevel"/>
    <w:tmpl w:val="33DE5ACA"/>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9" w15:restartNumberingAfterBreak="0">
    <w:nsid w:val="609C0F8A"/>
    <w:multiLevelType w:val="hybridMultilevel"/>
    <w:tmpl w:val="B6A2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6D485F"/>
    <w:multiLevelType w:val="multilevel"/>
    <w:tmpl w:val="38E4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243C9"/>
    <w:multiLevelType w:val="hybridMultilevel"/>
    <w:tmpl w:val="7CB8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BE5FB5"/>
    <w:multiLevelType w:val="multilevel"/>
    <w:tmpl w:val="FCD8A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51220"/>
    <w:multiLevelType w:val="hybridMultilevel"/>
    <w:tmpl w:val="EDEE4AC0"/>
    <w:lvl w:ilvl="0" w:tplc="0C090017">
      <w:start w:val="1"/>
      <w:numFmt w:val="lowerLetter"/>
      <w:lvlText w:val="%1)"/>
      <w:lvlJc w:val="left"/>
      <w:pPr>
        <w:ind w:left="1250" w:hanging="54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4" w15:restartNumberingAfterBreak="0">
    <w:nsid w:val="69594443"/>
    <w:multiLevelType w:val="hybridMultilevel"/>
    <w:tmpl w:val="0BB21EF6"/>
    <w:lvl w:ilvl="0" w:tplc="75CED392">
      <w:start w:val="1"/>
      <w:numFmt w:val="bullet"/>
      <w:lvlText w:val=""/>
      <w:lvlJc w:val="left"/>
      <w:pPr>
        <w:tabs>
          <w:tab w:val="num" w:pos="1080"/>
        </w:tabs>
        <w:ind w:left="1080" w:hanging="360"/>
      </w:pPr>
      <w:rPr>
        <w:rFonts w:ascii="Symbol" w:hAnsi="Symbol"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4302ECB"/>
    <w:multiLevelType w:val="multilevel"/>
    <w:tmpl w:val="AF328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B7568E"/>
    <w:multiLevelType w:val="hybridMultilevel"/>
    <w:tmpl w:val="AABC67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75522AC6"/>
    <w:multiLevelType w:val="hybridMultilevel"/>
    <w:tmpl w:val="9DC2A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9B4478"/>
    <w:multiLevelType w:val="multilevel"/>
    <w:tmpl w:val="D382B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016FF"/>
    <w:multiLevelType w:val="hybridMultilevel"/>
    <w:tmpl w:val="D3FA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AA4B62"/>
    <w:multiLevelType w:val="hybridMultilevel"/>
    <w:tmpl w:val="27F2E146"/>
    <w:lvl w:ilvl="0" w:tplc="640235FA">
      <w:start w:val="5"/>
      <w:numFmt w:val="bullet"/>
      <w:lvlText w:val="-"/>
      <w:lvlJc w:val="left"/>
      <w:pPr>
        <w:ind w:left="720" w:hanging="360"/>
      </w:pPr>
      <w:rPr>
        <w:rFonts w:ascii="Calibri" w:eastAsia="Times New Roman" w:hAnsi="Calibri" w:cs="Calibri"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8E4F6E"/>
    <w:multiLevelType w:val="hybridMultilevel"/>
    <w:tmpl w:val="C6D80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5"/>
  </w:num>
  <w:num w:numId="5">
    <w:abstractNumId w:val="7"/>
  </w:num>
  <w:num w:numId="6">
    <w:abstractNumId w:val="13"/>
  </w:num>
  <w:num w:numId="7">
    <w:abstractNumId w:val="10"/>
  </w:num>
  <w:num w:numId="8">
    <w:abstractNumId w:val="11"/>
  </w:num>
  <w:num w:numId="9">
    <w:abstractNumId w:val="20"/>
  </w:num>
  <w:num w:numId="10">
    <w:abstractNumId w:val="25"/>
  </w:num>
  <w:num w:numId="11">
    <w:abstractNumId w:val="2"/>
  </w:num>
  <w:num w:numId="12">
    <w:abstractNumId w:val="28"/>
  </w:num>
  <w:num w:numId="13">
    <w:abstractNumId w:val="3"/>
  </w:num>
  <w:num w:numId="14">
    <w:abstractNumId w:val="4"/>
  </w:num>
  <w:num w:numId="15">
    <w:abstractNumId w:val="22"/>
  </w:num>
  <w:num w:numId="16">
    <w:abstractNumId w:val="30"/>
  </w:num>
  <w:num w:numId="17">
    <w:abstractNumId w:val="27"/>
  </w:num>
  <w:num w:numId="18">
    <w:abstractNumId w:val="18"/>
  </w:num>
  <w:num w:numId="19">
    <w:abstractNumId w:val="19"/>
  </w:num>
  <w:num w:numId="20">
    <w:abstractNumId w:val="31"/>
  </w:num>
  <w:num w:numId="21">
    <w:abstractNumId w:val="14"/>
  </w:num>
  <w:num w:numId="22">
    <w:abstractNumId w:val="29"/>
  </w:num>
  <w:num w:numId="23">
    <w:abstractNumId w:val="17"/>
  </w:num>
  <w:num w:numId="24">
    <w:abstractNumId w:val="9"/>
  </w:num>
  <w:num w:numId="25">
    <w:abstractNumId w:val="10"/>
  </w:num>
  <w:num w:numId="26">
    <w:abstractNumId w:val="26"/>
  </w:num>
  <w:num w:numId="27">
    <w:abstractNumId w:val="16"/>
  </w:num>
  <w:num w:numId="28">
    <w:abstractNumId w:val="24"/>
  </w:num>
  <w:num w:numId="29">
    <w:abstractNumId w:val="23"/>
  </w:num>
  <w:num w:numId="30">
    <w:abstractNumId w:val="8"/>
  </w:num>
  <w:num w:numId="31">
    <w:abstractNumId w:val="0"/>
  </w:num>
  <w:num w:numId="32">
    <w:abstractNumId w:val="15"/>
  </w:num>
  <w:num w:numId="33">
    <w:abstractNumId w:val="6"/>
  </w:num>
  <w:num w:numId="34">
    <w:abstractNumId w:val="12"/>
  </w:num>
  <w:num w:numId="3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proofState w:spelling="clean" w:grammar="clean"/>
  <w:defaultTabStop w:val="567"/>
  <w:drawingGridHorizontalSpacing w:val="110"/>
  <w:drawingGridVerticalSpacing w:val="181"/>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31A"/>
    <w:rsid w:val="00005285"/>
    <w:rsid w:val="00006277"/>
    <w:rsid w:val="000146D2"/>
    <w:rsid w:val="00014AC2"/>
    <w:rsid w:val="00022707"/>
    <w:rsid w:val="00022E7E"/>
    <w:rsid w:val="0002410C"/>
    <w:rsid w:val="00026A69"/>
    <w:rsid w:val="00030161"/>
    <w:rsid w:val="00034001"/>
    <w:rsid w:val="00034308"/>
    <w:rsid w:val="000347CB"/>
    <w:rsid w:val="000354C7"/>
    <w:rsid w:val="00036336"/>
    <w:rsid w:val="00036CE6"/>
    <w:rsid w:val="00041386"/>
    <w:rsid w:val="00042F65"/>
    <w:rsid w:val="000505DF"/>
    <w:rsid w:val="00052DF4"/>
    <w:rsid w:val="000628DD"/>
    <w:rsid w:val="00067661"/>
    <w:rsid w:val="00070650"/>
    <w:rsid w:val="00070BF1"/>
    <w:rsid w:val="00073E45"/>
    <w:rsid w:val="00074CB8"/>
    <w:rsid w:val="0007528B"/>
    <w:rsid w:val="00081F4F"/>
    <w:rsid w:val="00087169"/>
    <w:rsid w:val="00087E7C"/>
    <w:rsid w:val="000A3BBC"/>
    <w:rsid w:val="000A7FA7"/>
    <w:rsid w:val="000B3384"/>
    <w:rsid w:val="000C67E6"/>
    <w:rsid w:val="000D54D2"/>
    <w:rsid w:val="000D6278"/>
    <w:rsid w:val="000D658D"/>
    <w:rsid w:val="000E227C"/>
    <w:rsid w:val="000E3F29"/>
    <w:rsid w:val="000E6CF5"/>
    <w:rsid w:val="000F4B54"/>
    <w:rsid w:val="000F6456"/>
    <w:rsid w:val="00100F60"/>
    <w:rsid w:val="00101A4E"/>
    <w:rsid w:val="0010225E"/>
    <w:rsid w:val="0010345A"/>
    <w:rsid w:val="00104D6E"/>
    <w:rsid w:val="00106F50"/>
    <w:rsid w:val="0011296A"/>
    <w:rsid w:val="00114D56"/>
    <w:rsid w:val="00117846"/>
    <w:rsid w:val="00127A81"/>
    <w:rsid w:val="00127D4F"/>
    <w:rsid w:val="00137320"/>
    <w:rsid w:val="001375C0"/>
    <w:rsid w:val="00137BB8"/>
    <w:rsid w:val="00143C23"/>
    <w:rsid w:val="00145872"/>
    <w:rsid w:val="00147C86"/>
    <w:rsid w:val="00150D6F"/>
    <w:rsid w:val="0015286C"/>
    <w:rsid w:val="00154052"/>
    <w:rsid w:val="001611A8"/>
    <w:rsid w:val="001619F5"/>
    <w:rsid w:val="00161BAC"/>
    <w:rsid w:val="00166D1A"/>
    <w:rsid w:val="00166F4F"/>
    <w:rsid w:val="00170C9E"/>
    <w:rsid w:val="001723E2"/>
    <w:rsid w:val="00175B21"/>
    <w:rsid w:val="00182318"/>
    <w:rsid w:val="00185134"/>
    <w:rsid w:val="001853E7"/>
    <w:rsid w:val="001879E1"/>
    <w:rsid w:val="001967AE"/>
    <w:rsid w:val="00196E98"/>
    <w:rsid w:val="001C1B00"/>
    <w:rsid w:val="001C316F"/>
    <w:rsid w:val="001D2EB0"/>
    <w:rsid w:val="001E180E"/>
    <w:rsid w:val="001E1D77"/>
    <w:rsid w:val="001E38AF"/>
    <w:rsid w:val="001F1168"/>
    <w:rsid w:val="001F3659"/>
    <w:rsid w:val="00202208"/>
    <w:rsid w:val="0020607C"/>
    <w:rsid w:val="00206AA2"/>
    <w:rsid w:val="0021296D"/>
    <w:rsid w:val="0021319C"/>
    <w:rsid w:val="00216E74"/>
    <w:rsid w:val="00217BF0"/>
    <w:rsid w:val="0022191C"/>
    <w:rsid w:val="00224DAC"/>
    <w:rsid w:val="002277B2"/>
    <w:rsid w:val="002311D2"/>
    <w:rsid w:val="00231C68"/>
    <w:rsid w:val="00233F5B"/>
    <w:rsid w:val="00237D53"/>
    <w:rsid w:val="002410F4"/>
    <w:rsid w:val="00243E76"/>
    <w:rsid w:val="00243F51"/>
    <w:rsid w:val="00246064"/>
    <w:rsid w:val="0025244B"/>
    <w:rsid w:val="00252B6E"/>
    <w:rsid w:val="00253B98"/>
    <w:rsid w:val="0026470F"/>
    <w:rsid w:val="002671D1"/>
    <w:rsid w:val="0026772D"/>
    <w:rsid w:val="002726FA"/>
    <w:rsid w:val="002760CB"/>
    <w:rsid w:val="00282665"/>
    <w:rsid w:val="002853C5"/>
    <w:rsid w:val="00292D64"/>
    <w:rsid w:val="002A0555"/>
    <w:rsid w:val="002A0B1B"/>
    <w:rsid w:val="002B5F3D"/>
    <w:rsid w:val="002B60C1"/>
    <w:rsid w:val="002B7705"/>
    <w:rsid w:val="002D4783"/>
    <w:rsid w:val="002E344D"/>
    <w:rsid w:val="002E4D59"/>
    <w:rsid w:val="002E7969"/>
    <w:rsid w:val="002E7DD3"/>
    <w:rsid w:val="002F2B66"/>
    <w:rsid w:val="002F3579"/>
    <w:rsid w:val="002F36E8"/>
    <w:rsid w:val="00302BFF"/>
    <w:rsid w:val="00306FAF"/>
    <w:rsid w:val="003074C3"/>
    <w:rsid w:val="00307B64"/>
    <w:rsid w:val="00314E69"/>
    <w:rsid w:val="003159A8"/>
    <w:rsid w:val="00316310"/>
    <w:rsid w:val="00321C39"/>
    <w:rsid w:val="00325C48"/>
    <w:rsid w:val="00327D01"/>
    <w:rsid w:val="0033401D"/>
    <w:rsid w:val="00334E55"/>
    <w:rsid w:val="003456A9"/>
    <w:rsid w:val="00360D37"/>
    <w:rsid w:val="003611C8"/>
    <w:rsid w:val="00371FB3"/>
    <w:rsid w:val="0037513A"/>
    <w:rsid w:val="00375984"/>
    <w:rsid w:val="00375AE1"/>
    <w:rsid w:val="00377B92"/>
    <w:rsid w:val="0038356A"/>
    <w:rsid w:val="003B01F5"/>
    <w:rsid w:val="003B68D0"/>
    <w:rsid w:val="003B76BB"/>
    <w:rsid w:val="003C1BDD"/>
    <w:rsid w:val="003C4E42"/>
    <w:rsid w:val="003E078F"/>
    <w:rsid w:val="003E1B82"/>
    <w:rsid w:val="003E417D"/>
    <w:rsid w:val="003E78C6"/>
    <w:rsid w:val="003F4681"/>
    <w:rsid w:val="003F46D6"/>
    <w:rsid w:val="003F68F5"/>
    <w:rsid w:val="003F7D47"/>
    <w:rsid w:val="00400538"/>
    <w:rsid w:val="00400F11"/>
    <w:rsid w:val="00401C7F"/>
    <w:rsid w:val="004044A8"/>
    <w:rsid w:val="00404EFC"/>
    <w:rsid w:val="004072A0"/>
    <w:rsid w:val="00407710"/>
    <w:rsid w:val="004108AE"/>
    <w:rsid w:val="00417420"/>
    <w:rsid w:val="00420C2F"/>
    <w:rsid w:val="00424592"/>
    <w:rsid w:val="00444698"/>
    <w:rsid w:val="00445D78"/>
    <w:rsid w:val="00452342"/>
    <w:rsid w:val="00455FCB"/>
    <w:rsid w:val="004573FB"/>
    <w:rsid w:val="0046124F"/>
    <w:rsid w:val="00470970"/>
    <w:rsid w:val="00470CF7"/>
    <w:rsid w:val="0047159D"/>
    <w:rsid w:val="00477087"/>
    <w:rsid w:val="004849CD"/>
    <w:rsid w:val="00484B8C"/>
    <w:rsid w:val="00490548"/>
    <w:rsid w:val="00497C3E"/>
    <w:rsid w:val="004A7B92"/>
    <w:rsid w:val="004B0B6A"/>
    <w:rsid w:val="004B4D6C"/>
    <w:rsid w:val="004C12D6"/>
    <w:rsid w:val="004C3B9E"/>
    <w:rsid w:val="004C53B1"/>
    <w:rsid w:val="004C6158"/>
    <w:rsid w:val="004C70CC"/>
    <w:rsid w:val="004D7268"/>
    <w:rsid w:val="004E0EB3"/>
    <w:rsid w:val="004E7EED"/>
    <w:rsid w:val="004F106F"/>
    <w:rsid w:val="004F22A8"/>
    <w:rsid w:val="004F347F"/>
    <w:rsid w:val="004F6AB4"/>
    <w:rsid w:val="005008D6"/>
    <w:rsid w:val="00502FFE"/>
    <w:rsid w:val="0051642B"/>
    <w:rsid w:val="00516C74"/>
    <w:rsid w:val="00517B50"/>
    <w:rsid w:val="00521B09"/>
    <w:rsid w:val="00523108"/>
    <w:rsid w:val="00523E7D"/>
    <w:rsid w:val="005279E2"/>
    <w:rsid w:val="005439FF"/>
    <w:rsid w:val="00545BC2"/>
    <w:rsid w:val="00554C72"/>
    <w:rsid w:val="00556CD6"/>
    <w:rsid w:val="00563F8F"/>
    <w:rsid w:val="005646C6"/>
    <w:rsid w:val="005658F8"/>
    <w:rsid w:val="00584F25"/>
    <w:rsid w:val="005932B8"/>
    <w:rsid w:val="005936CA"/>
    <w:rsid w:val="0059432A"/>
    <w:rsid w:val="00595AA2"/>
    <w:rsid w:val="0059619D"/>
    <w:rsid w:val="00596BB2"/>
    <w:rsid w:val="005B0012"/>
    <w:rsid w:val="005B3FB8"/>
    <w:rsid w:val="005B54D8"/>
    <w:rsid w:val="005C7F45"/>
    <w:rsid w:val="005D20F4"/>
    <w:rsid w:val="005D7348"/>
    <w:rsid w:val="005E4A1B"/>
    <w:rsid w:val="005F0C87"/>
    <w:rsid w:val="005F11FC"/>
    <w:rsid w:val="00604554"/>
    <w:rsid w:val="00605EB3"/>
    <w:rsid w:val="00621C16"/>
    <w:rsid w:val="00624236"/>
    <w:rsid w:val="006344D4"/>
    <w:rsid w:val="0065395E"/>
    <w:rsid w:val="006548C6"/>
    <w:rsid w:val="00657BD5"/>
    <w:rsid w:val="00664B55"/>
    <w:rsid w:val="00665143"/>
    <w:rsid w:val="00681A41"/>
    <w:rsid w:val="006852DA"/>
    <w:rsid w:val="0069018E"/>
    <w:rsid w:val="0069124D"/>
    <w:rsid w:val="006924AB"/>
    <w:rsid w:val="00695878"/>
    <w:rsid w:val="00696AB7"/>
    <w:rsid w:val="006A0757"/>
    <w:rsid w:val="006A7D67"/>
    <w:rsid w:val="006B090C"/>
    <w:rsid w:val="006B372C"/>
    <w:rsid w:val="006B6EA3"/>
    <w:rsid w:val="006B7A7D"/>
    <w:rsid w:val="006C05C2"/>
    <w:rsid w:val="006C37EF"/>
    <w:rsid w:val="006C63ED"/>
    <w:rsid w:val="006D6720"/>
    <w:rsid w:val="006F7CCB"/>
    <w:rsid w:val="0070693C"/>
    <w:rsid w:val="007148DA"/>
    <w:rsid w:val="007218E4"/>
    <w:rsid w:val="00725843"/>
    <w:rsid w:val="00735A8E"/>
    <w:rsid w:val="00736097"/>
    <w:rsid w:val="00736B45"/>
    <w:rsid w:val="00742DB1"/>
    <w:rsid w:val="007506C7"/>
    <w:rsid w:val="007517AF"/>
    <w:rsid w:val="00751F4E"/>
    <w:rsid w:val="0075253D"/>
    <w:rsid w:val="007528AA"/>
    <w:rsid w:val="00757A2A"/>
    <w:rsid w:val="00765079"/>
    <w:rsid w:val="00770CEE"/>
    <w:rsid w:val="00774150"/>
    <w:rsid w:val="00775487"/>
    <w:rsid w:val="007842B5"/>
    <w:rsid w:val="00787BAB"/>
    <w:rsid w:val="00792F75"/>
    <w:rsid w:val="007A4695"/>
    <w:rsid w:val="007A54B1"/>
    <w:rsid w:val="007A6714"/>
    <w:rsid w:val="007B0D9D"/>
    <w:rsid w:val="007B1093"/>
    <w:rsid w:val="007B5DD4"/>
    <w:rsid w:val="007D6AF8"/>
    <w:rsid w:val="007F6FBC"/>
    <w:rsid w:val="0081616A"/>
    <w:rsid w:val="00823405"/>
    <w:rsid w:val="00824E7B"/>
    <w:rsid w:val="008304F9"/>
    <w:rsid w:val="0083328E"/>
    <w:rsid w:val="00835094"/>
    <w:rsid w:val="008565C8"/>
    <w:rsid w:val="00857D11"/>
    <w:rsid w:val="00857F8D"/>
    <w:rsid w:val="00860F4E"/>
    <w:rsid w:val="00862252"/>
    <w:rsid w:val="0087173C"/>
    <w:rsid w:val="008754BA"/>
    <w:rsid w:val="00875FE3"/>
    <w:rsid w:val="00876410"/>
    <w:rsid w:val="00880110"/>
    <w:rsid w:val="008814A8"/>
    <w:rsid w:val="00882E7D"/>
    <w:rsid w:val="008848CA"/>
    <w:rsid w:val="00884F47"/>
    <w:rsid w:val="0089012F"/>
    <w:rsid w:val="00890171"/>
    <w:rsid w:val="008905FD"/>
    <w:rsid w:val="008961D7"/>
    <w:rsid w:val="008A0283"/>
    <w:rsid w:val="008A0580"/>
    <w:rsid w:val="008A72AE"/>
    <w:rsid w:val="008C1340"/>
    <w:rsid w:val="008D2254"/>
    <w:rsid w:val="008D5A47"/>
    <w:rsid w:val="008E0D74"/>
    <w:rsid w:val="008E41EC"/>
    <w:rsid w:val="008E742A"/>
    <w:rsid w:val="00903272"/>
    <w:rsid w:val="00930BCD"/>
    <w:rsid w:val="009330D7"/>
    <w:rsid w:val="00935B0B"/>
    <w:rsid w:val="0094151E"/>
    <w:rsid w:val="0094285C"/>
    <w:rsid w:val="00943CC7"/>
    <w:rsid w:val="00944D7D"/>
    <w:rsid w:val="0095020F"/>
    <w:rsid w:val="00950BF4"/>
    <w:rsid w:val="00953276"/>
    <w:rsid w:val="009532BA"/>
    <w:rsid w:val="00954873"/>
    <w:rsid w:val="0095524A"/>
    <w:rsid w:val="00964189"/>
    <w:rsid w:val="00967834"/>
    <w:rsid w:val="00980E91"/>
    <w:rsid w:val="00981C61"/>
    <w:rsid w:val="009A16E5"/>
    <w:rsid w:val="009B0BD9"/>
    <w:rsid w:val="009B3BBA"/>
    <w:rsid w:val="009D4E4A"/>
    <w:rsid w:val="009E505A"/>
    <w:rsid w:val="009E55BD"/>
    <w:rsid w:val="009F65BD"/>
    <w:rsid w:val="00A16392"/>
    <w:rsid w:val="00A252B5"/>
    <w:rsid w:val="00A2755D"/>
    <w:rsid w:val="00A35859"/>
    <w:rsid w:val="00A367B8"/>
    <w:rsid w:val="00A4382C"/>
    <w:rsid w:val="00A46C80"/>
    <w:rsid w:val="00A50783"/>
    <w:rsid w:val="00A51310"/>
    <w:rsid w:val="00A55FCE"/>
    <w:rsid w:val="00A564DF"/>
    <w:rsid w:val="00A663DD"/>
    <w:rsid w:val="00A67AFA"/>
    <w:rsid w:val="00A70894"/>
    <w:rsid w:val="00A73213"/>
    <w:rsid w:val="00A768BE"/>
    <w:rsid w:val="00A804F9"/>
    <w:rsid w:val="00A8179F"/>
    <w:rsid w:val="00A826CA"/>
    <w:rsid w:val="00A865D9"/>
    <w:rsid w:val="00A92973"/>
    <w:rsid w:val="00AB38C9"/>
    <w:rsid w:val="00AB5DA3"/>
    <w:rsid w:val="00AC7348"/>
    <w:rsid w:val="00AC7524"/>
    <w:rsid w:val="00AD0559"/>
    <w:rsid w:val="00AD4D16"/>
    <w:rsid w:val="00AD7B91"/>
    <w:rsid w:val="00AE12D3"/>
    <w:rsid w:val="00AE6CF0"/>
    <w:rsid w:val="00AE7DDB"/>
    <w:rsid w:val="00AF397A"/>
    <w:rsid w:val="00AF6AA1"/>
    <w:rsid w:val="00AF7111"/>
    <w:rsid w:val="00B113C0"/>
    <w:rsid w:val="00B14248"/>
    <w:rsid w:val="00B15E6C"/>
    <w:rsid w:val="00B32BC5"/>
    <w:rsid w:val="00B33816"/>
    <w:rsid w:val="00B4205B"/>
    <w:rsid w:val="00B43A64"/>
    <w:rsid w:val="00B45BCE"/>
    <w:rsid w:val="00B46A18"/>
    <w:rsid w:val="00B513D6"/>
    <w:rsid w:val="00B53B31"/>
    <w:rsid w:val="00B56A9C"/>
    <w:rsid w:val="00B63231"/>
    <w:rsid w:val="00B66C91"/>
    <w:rsid w:val="00B830C5"/>
    <w:rsid w:val="00B837B4"/>
    <w:rsid w:val="00B83920"/>
    <w:rsid w:val="00B96B1B"/>
    <w:rsid w:val="00BA3044"/>
    <w:rsid w:val="00BA62E3"/>
    <w:rsid w:val="00BA6ADE"/>
    <w:rsid w:val="00BB241A"/>
    <w:rsid w:val="00BB6802"/>
    <w:rsid w:val="00BC0B80"/>
    <w:rsid w:val="00BC11CD"/>
    <w:rsid w:val="00BC27B8"/>
    <w:rsid w:val="00BC5B97"/>
    <w:rsid w:val="00BC790D"/>
    <w:rsid w:val="00BD452D"/>
    <w:rsid w:val="00BD7FE2"/>
    <w:rsid w:val="00BF3ED8"/>
    <w:rsid w:val="00C00FE4"/>
    <w:rsid w:val="00C06E59"/>
    <w:rsid w:val="00C169C6"/>
    <w:rsid w:val="00C17C2B"/>
    <w:rsid w:val="00C23D66"/>
    <w:rsid w:val="00C23E09"/>
    <w:rsid w:val="00C31D7B"/>
    <w:rsid w:val="00C37CF6"/>
    <w:rsid w:val="00C41370"/>
    <w:rsid w:val="00C41B4B"/>
    <w:rsid w:val="00C45473"/>
    <w:rsid w:val="00C468E1"/>
    <w:rsid w:val="00C47727"/>
    <w:rsid w:val="00C524D8"/>
    <w:rsid w:val="00C530C6"/>
    <w:rsid w:val="00C570FC"/>
    <w:rsid w:val="00C60F80"/>
    <w:rsid w:val="00C64302"/>
    <w:rsid w:val="00C666D3"/>
    <w:rsid w:val="00C7248B"/>
    <w:rsid w:val="00C74436"/>
    <w:rsid w:val="00C851DC"/>
    <w:rsid w:val="00C92858"/>
    <w:rsid w:val="00C95C39"/>
    <w:rsid w:val="00C97A98"/>
    <w:rsid w:val="00CB079B"/>
    <w:rsid w:val="00CB422F"/>
    <w:rsid w:val="00CC4376"/>
    <w:rsid w:val="00CC43BA"/>
    <w:rsid w:val="00CC5FB3"/>
    <w:rsid w:val="00CC6CE0"/>
    <w:rsid w:val="00CC7E19"/>
    <w:rsid w:val="00CD2FD9"/>
    <w:rsid w:val="00CD73F2"/>
    <w:rsid w:val="00CE4DBA"/>
    <w:rsid w:val="00CF7BA6"/>
    <w:rsid w:val="00D016D8"/>
    <w:rsid w:val="00D0188F"/>
    <w:rsid w:val="00D03B31"/>
    <w:rsid w:val="00D07F23"/>
    <w:rsid w:val="00D12A53"/>
    <w:rsid w:val="00D14F87"/>
    <w:rsid w:val="00D2100E"/>
    <w:rsid w:val="00D21849"/>
    <w:rsid w:val="00D23729"/>
    <w:rsid w:val="00D23EFB"/>
    <w:rsid w:val="00D24084"/>
    <w:rsid w:val="00D27E58"/>
    <w:rsid w:val="00D43849"/>
    <w:rsid w:val="00D44205"/>
    <w:rsid w:val="00D45CE5"/>
    <w:rsid w:val="00D51165"/>
    <w:rsid w:val="00D5302E"/>
    <w:rsid w:val="00D57090"/>
    <w:rsid w:val="00D6395F"/>
    <w:rsid w:val="00D63A45"/>
    <w:rsid w:val="00D65C0B"/>
    <w:rsid w:val="00D6717E"/>
    <w:rsid w:val="00D71CF0"/>
    <w:rsid w:val="00D72825"/>
    <w:rsid w:val="00D72DEA"/>
    <w:rsid w:val="00D73179"/>
    <w:rsid w:val="00D87905"/>
    <w:rsid w:val="00D901B9"/>
    <w:rsid w:val="00D9127D"/>
    <w:rsid w:val="00D92378"/>
    <w:rsid w:val="00DA55DD"/>
    <w:rsid w:val="00DA5E2C"/>
    <w:rsid w:val="00DB3717"/>
    <w:rsid w:val="00DB3B0A"/>
    <w:rsid w:val="00DC00CD"/>
    <w:rsid w:val="00DC07FF"/>
    <w:rsid w:val="00DE0A4C"/>
    <w:rsid w:val="00DE5B3B"/>
    <w:rsid w:val="00DF7BE7"/>
    <w:rsid w:val="00E00882"/>
    <w:rsid w:val="00E07B0B"/>
    <w:rsid w:val="00E104DD"/>
    <w:rsid w:val="00E262D6"/>
    <w:rsid w:val="00E26EED"/>
    <w:rsid w:val="00E30ABB"/>
    <w:rsid w:val="00E30F2A"/>
    <w:rsid w:val="00E335C1"/>
    <w:rsid w:val="00E4041E"/>
    <w:rsid w:val="00E45428"/>
    <w:rsid w:val="00E462B3"/>
    <w:rsid w:val="00E53273"/>
    <w:rsid w:val="00E5599A"/>
    <w:rsid w:val="00E7289F"/>
    <w:rsid w:val="00E74E36"/>
    <w:rsid w:val="00E7676A"/>
    <w:rsid w:val="00E800BA"/>
    <w:rsid w:val="00E80EBD"/>
    <w:rsid w:val="00E83A08"/>
    <w:rsid w:val="00E8437E"/>
    <w:rsid w:val="00E84C4C"/>
    <w:rsid w:val="00E87942"/>
    <w:rsid w:val="00E9393E"/>
    <w:rsid w:val="00E96D7E"/>
    <w:rsid w:val="00E97EAC"/>
    <w:rsid w:val="00EA3567"/>
    <w:rsid w:val="00EA551C"/>
    <w:rsid w:val="00EB048B"/>
    <w:rsid w:val="00EB231A"/>
    <w:rsid w:val="00EC15C1"/>
    <w:rsid w:val="00EC53F8"/>
    <w:rsid w:val="00EC60F7"/>
    <w:rsid w:val="00ED1F45"/>
    <w:rsid w:val="00ED54ED"/>
    <w:rsid w:val="00ED6828"/>
    <w:rsid w:val="00EE1407"/>
    <w:rsid w:val="00EF119D"/>
    <w:rsid w:val="00F06689"/>
    <w:rsid w:val="00F07494"/>
    <w:rsid w:val="00F1271B"/>
    <w:rsid w:val="00F17A22"/>
    <w:rsid w:val="00F234F8"/>
    <w:rsid w:val="00F34A62"/>
    <w:rsid w:val="00F379D3"/>
    <w:rsid w:val="00F42B9C"/>
    <w:rsid w:val="00F457A5"/>
    <w:rsid w:val="00F47CE2"/>
    <w:rsid w:val="00F522AE"/>
    <w:rsid w:val="00F52F17"/>
    <w:rsid w:val="00F53BB2"/>
    <w:rsid w:val="00F53F32"/>
    <w:rsid w:val="00F55E36"/>
    <w:rsid w:val="00F609FD"/>
    <w:rsid w:val="00F7168C"/>
    <w:rsid w:val="00F7745E"/>
    <w:rsid w:val="00F86C22"/>
    <w:rsid w:val="00F870EE"/>
    <w:rsid w:val="00FA164E"/>
    <w:rsid w:val="00FA32E5"/>
    <w:rsid w:val="00FA3B9E"/>
    <w:rsid w:val="00FA3F6A"/>
    <w:rsid w:val="00FA5C07"/>
    <w:rsid w:val="00FB1CCB"/>
    <w:rsid w:val="00FC030C"/>
    <w:rsid w:val="00FC5AD3"/>
    <w:rsid w:val="00FD5004"/>
    <w:rsid w:val="00FD6E81"/>
    <w:rsid w:val="00FE1A4B"/>
    <w:rsid w:val="00FE6C25"/>
    <w:rsid w:val="00FF08A8"/>
    <w:rsid w:val="00FF0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40F059F"/>
  <w15:chartTrackingRefBased/>
  <w15:docId w15:val="{5027B295-A2CC-430C-B7ED-99472C09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B231A"/>
    <w:pPr>
      <w:spacing w:after="0" w:line="240" w:lineRule="auto"/>
    </w:pPr>
    <w:rPr>
      <w:rFonts w:ascii="Times New Roman" w:eastAsiaTheme="minorHAnsi" w:hAnsi="Times New Roman" w:cs="Times New Roman"/>
      <w:lang w:eastAsia="en-AU"/>
    </w:r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BodyText"/>
    <w:next w:val="BodyText"/>
    <w:link w:val="Heading2Char"/>
    <w:uiPriority w:val="1"/>
    <w:qFormat/>
    <w:rsid w:val="00E9393E"/>
    <w:pPr>
      <w:numPr>
        <w:numId w:val="24"/>
      </w:numPr>
      <w:ind w:hanging="930"/>
      <w:outlineLvl w:val="1"/>
    </w:pPr>
    <w:rPr>
      <w:rFonts w:ascii="Arial" w:hAnsi="Arial" w:cs="Arial"/>
      <w:b/>
    </w:rPr>
  </w:style>
  <w:style w:type="paragraph" w:styleId="Heading3">
    <w:name w:val="heading 3"/>
    <w:basedOn w:val="BodyText"/>
    <w:next w:val="BodyText"/>
    <w:link w:val="Heading3Char"/>
    <w:uiPriority w:val="1"/>
    <w:qFormat/>
    <w:rsid w:val="0007528B"/>
    <w:pPr>
      <w:numPr>
        <w:ilvl w:val="2"/>
      </w:numPr>
      <w:outlineLvl w:val="2"/>
    </w:pPr>
    <w:rPr>
      <w:b/>
      <w:bCs/>
      <w:i/>
      <w:color w:val="31849B" w:themeColor="accent5" w:themeShade="BF"/>
    </w:rPr>
  </w:style>
  <w:style w:type="paragraph" w:styleId="Heading4">
    <w:name w:val="heading 4"/>
    <w:basedOn w:val="Heading3"/>
    <w:next w:val="Normal"/>
    <w:link w:val="Heading4Char"/>
    <w:uiPriority w:val="9"/>
    <w:unhideWhenUsed/>
    <w:rsid w:val="00316310"/>
    <w:pPr>
      <w:outlineLvl w:val="3"/>
    </w:pPr>
    <w:rPr>
      <w:bCs w:val="0"/>
      <w:i w:val="0"/>
      <w:iCs/>
    </w:rPr>
  </w:style>
  <w:style w:type="paragraph" w:styleId="Heading5">
    <w:name w:val="heading 5"/>
    <w:basedOn w:val="Heading4"/>
    <w:next w:val="Normal"/>
    <w:link w:val="Heading5Char"/>
    <w:uiPriority w:val="9"/>
    <w:unhideWhenUsed/>
    <w:rsid w:val="00316310"/>
    <w:pPr>
      <w:outlineLvl w:val="4"/>
    </w:pPr>
    <w:rPr>
      <w:b w:val="0"/>
      <w:i/>
    </w:rPr>
  </w:style>
  <w:style w:type="paragraph" w:styleId="Heading6">
    <w:name w:val="heading 6"/>
    <w:basedOn w:val="Heading5"/>
    <w:next w:val="Normal"/>
    <w:link w:val="Heading6Char"/>
    <w:uiPriority w:val="9"/>
    <w:unhideWhenUsed/>
    <w:rsid w:val="00316310"/>
    <w:pPr>
      <w:outlineLvl w:val="5"/>
    </w:pPr>
    <w:rPr>
      <w:i w:val="0"/>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E9393E"/>
    <w:rPr>
      <w:rFonts w:ascii="Arial" w:eastAsiaTheme="minorHAnsi" w:hAnsi="Arial" w:cs="Arial"/>
      <w:b/>
      <w:lang w:eastAsia="en-AU"/>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E9393E"/>
    <w:pPr>
      <w:spacing w:after="200"/>
    </w:pPr>
    <w:rPr>
      <w:rFonts w:asciiTheme="minorHAnsi" w:hAnsiTheme="minorHAnsi"/>
    </w:rPr>
  </w:style>
  <w:style w:type="character" w:customStyle="1" w:styleId="BodyTextChar">
    <w:name w:val="Body Text Char"/>
    <w:basedOn w:val="DefaultParagraphFont"/>
    <w:link w:val="BodyText"/>
    <w:rsid w:val="00E9393E"/>
    <w:rPr>
      <w:rFonts w:eastAsiaTheme="minorHAnsi" w:cs="Times New Roman"/>
      <w:lang w:eastAsia="en-AU"/>
    </w:rPr>
  </w:style>
  <w:style w:type="character" w:customStyle="1" w:styleId="Heading3Char">
    <w:name w:val="Heading 3 Char"/>
    <w:basedOn w:val="DefaultParagraphFont"/>
    <w:link w:val="Heading3"/>
    <w:uiPriority w:val="1"/>
    <w:rsid w:val="0007528B"/>
    <w:rPr>
      <w:rFonts w:eastAsiaTheme="minorHAnsi" w:cs="Times New Roman"/>
      <w:b/>
      <w:bCs/>
      <w:i/>
      <w:color w:val="31849B" w:themeColor="accent5" w:themeShade="BF"/>
      <w:lang w:eastAsia="en-AU"/>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D21849"/>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8D5A47"/>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link w:val="ListParagraphChar"/>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Bullet">
    <w:name w:val="Bullet"/>
    <w:basedOn w:val="BodyText"/>
    <w:uiPriority w:val="4"/>
    <w:qFormat/>
    <w:rsid w:val="00143C23"/>
    <w:pPr>
      <w:numPr>
        <w:numId w:val="7"/>
      </w:numPr>
      <w:ind w:left="851"/>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C0504D"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character" w:styleId="CommentReference">
    <w:name w:val="annotation reference"/>
    <w:basedOn w:val="DefaultParagraphFont"/>
    <w:uiPriority w:val="99"/>
    <w:semiHidden/>
    <w:unhideWhenUsed/>
    <w:rsid w:val="00EB231A"/>
    <w:rPr>
      <w:sz w:val="16"/>
      <w:szCs w:val="16"/>
    </w:rPr>
  </w:style>
  <w:style w:type="paragraph" w:styleId="CommentText">
    <w:name w:val="annotation text"/>
    <w:basedOn w:val="Normal"/>
    <w:link w:val="CommentTextChar"/>
    <w:uiPriority w:val="99"/>
    <w:semiHidden/>
    <w:unhideWhenUsed/>
    <w:rsid w:val="00EB231A"/>
    <w:rPr>
      <w:sz w:val="20"/>
      <w:szCs w:val="20"/>
    </w:rPr>
  </w:style>
  <w:style w:type="character" w:customStyle="1" w:styleId="CommentTextChar">
    <w:name w:val="Comment Text Char"/>
    <w:basedOn w:val="DefaultParagraphFont"/>
    <w:link w:val="CommentText"/>
    <w:uiPriority w:val="99"/>
    <w:semiHidden/>
    <w:rsid w:val="00EB231A"/>
    <w:rPr>
      <w:rFonts w:ascii="Times New Roman" w:eastAsiaTheme="minorHAnsi"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B231A"/>
    <w:rPr>
      <w:b/>
      <w:bCs/>
    </w:rPr>
  </w:style>
  <w:style w:type="character" w:customStyle="1" w:styleId="CommentSubjectChar">
    <w:name w:val="Comment Subject Char"/>
    <w:basedOn w:val="CommentTextChar"/>
    <w:link w:val="CommentSubject"/>
    <w:uiPriority w:val="99"/>
    <w:semiHidden/>
    <w:rsid w:val="00EB231A"/>
    <w:rPr>
      <w:rFonts w:ascii="Times New Roman" w:eastAsiaTheme="minorHAnsi" w:hAnsi="Times New Roman" w:cs="Times New Roman"/>
      <w:b/>
      <w:bCs/>
      <w:sz w:val="20"/>
      <w:szCs w:val="20"/>
      <w:lang w:eastAsia="en-AU"/>
    </w:rPr>
  </w:style>
  <w:style w:type="paragraph" w:styleId="FootnoteText">
    <w:name w:val="footnote text"/>
    <w:basedOn w:val="Normal"/>
    <w:link w:val="FootnoteTextChar"/>
    <w:uiPriority w:val="99"/>
    <w:semiHidden/>
    <w:unhideWhenUsed/>
    <w:rsid w:val="00876410"/>
    <w:rPr>
      <w:sz w:val="20"/>
      <w:szCs w:val="20"/>
    </w:rPr>
  </w:style>
  <w:style w:type="character" w:customStyle="1" w:styleId="FootnoteTextChar">
    <w:name w:val="Footnote Text Char"/>
    <w:basedOn w:val="DefaultParagraphFont"/>
    <w:link w:val="FootnoteText"/>
    <w:uiPriority w:val="99"/>
    <w:semiHidden/>
    <w:rsid w:val="00876410"/>
    <w:rPr>
      <w:rFonts w:ascii="Times New Roman" w:eastAsiaTheme="minorHAnsi" w:hAnsi="Times New Roman" w:cs="Times New Roman"/>
      <w:sz w:val="20"/>
      <w:szCs w:val="20"/>
      <w:lang w:eastAsia="en-AU"/>
    </w:rPr>
  </w:style>
  <w:style w:type="character" w:styleId="FootnoteReference">
    <w:name w:val="footnote reference"/>
    <w:basedOn w:val="DefaultParagraphFont"/>
    <w:uiPriority w:val="99"/>
    <w:semiHidden/>
    <w:unhideWhenUsed/>
    <w:rsid w:val="00876410"/>
    <w:rPr>
      <w:vertAlign w:val="superscript"/>
    </w:rPr>
  </w:style>
  <w:style w:type="paragraph" w:customStyle="1" w:styleId="Pa47">
    <w:name w:val="Pa47"/>
    <w:basedOn w:val="Normal"/>
    <w:next w:val="Normal"/>
    <w:uiPriority w:val="99"/>
    <w:rsid w:val="00824E7B"/>
    <w:pPr>
      <w:autoSpaceDE w:val="0"/>
      <w:autoSpaceDN w:val="0"/>
      <w:adjustRightInd w:val="0"/>
      <w:spacing w:line="201" w:lineRule="atLeast"/>
    </w:pPr>
    <w:rPr>
      <w:rFonts w:ascii="HelveticaNeue LightCond" w:eastAsia="Times New Roman" w:hAnsi="HelveticaNeue LightCond" w:cstheme="minorBidi"/>
      <w:lang w:eastAsia="en-US"/>
    </w:rPr>
  </w:style>
  <w:style w:type="character" w:customStyle="1" w:styleId="ListParagraphChar">
    <w:name w:val="List Paragraph Char"/>
    <w:basedOn w:val="DefaultParagraphFont"/>
    <w:link w:val="ListParagraph"/>
    <w:uiPriority w:val="34"/>
    <w:rsid w:val="00980E91"/>
    <w:rPr>
      <w:rFonts w:ascii="Times New Roman" w:eastAsiaTheme="minorHAnsi" w:hAnsi="Times New Roman" w:cs="Times New Roman"/>
      <w:lang w:eastAsia="en-AU"/>
    </w:rPr>
  </w:style>
  <w:style w:type="paragraph" w:styleId="Revision">
    <w:name w:val="Revision"/>
    <w:hidden/>
    <w:uiPriority w:val="99"/>
    <w:semiHidden/>
    <w:rsid w:val="008D5A47"/>
    <w:pPr>
      <w:spacing w:after="0" w:line="240" w:lineRule="auto"/>
    </w:pPr>
    <w:rPr>
      <w:rFonts w:ascii="Times New Roman" w:eastAsiaTheme="minorHAnsi"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77189">
      <w:bodyDiv w:val="1"/>
      <w:marLeft w:val="0"/>
      <w:marRight w:val="0"/>
      <w:marTop w:val="0"/>
      <w:marBottom w:val="0"/>
      <w:divBdr>
        <w:top w:val="none" w:sz="0" w:space="0" w:color="auto"/>
        <w:left w:val="none" w:sz="0" w:space="0" w:color="auto"/>
        <w:bottom w:val="none" w:sz="0" w:space="0" w:color="auto"/>
        <w:right w:val="none" w:sz="0" w:space="0" w:color="auto"/>
      </w:divBdr>
    </w:div>
    <w:div w:id="704208866">
      <w:bodyDiv w:val="1"/>
      <w:marLeft w:val="0"/>
      <w:marRight w:val="0"/>
      <w:marTop w:val="0"/>
      <w:marBottom w:val="0"/>
      <w:divBdr>
        <w:top w:val="none" w:sz="0" w:space="0" w:color="auto"/>
        <w:left w:val="none" w:sz="0" w:space="0" w:color="auto"/>
        <w:bottom w:val="none" w:sz="0" w:space="0" w:color="auto"/>
        <w:right w:val="none" w:sz="0" w:space="0" w:color="auto"/>
      </w:divBdr>
    </w:div>
    <w:div w:id="983002459">
      <w:bodyDiv w:val="1"/>
      <w:marLeft w:val="0"/>
      <w:marRight w:val="0"/>
      <w:marTop w:val="0"/>
      <w:marBottom w:val="0"/>
      <w:divBdr>
        <w:top w:val="none" w:sz="0" w:space="0" w:color="auto"/>
        <w:left w:val="none" w:sz="0" w:space="0" w:color="auto"/>
        <w:bottom w:val="none" w:sz="0" w:space="0" w:color="auto"/>
        <w:right w:val="none" w:sz="0" w:space="0" w:color="auto"/>
      </w:divBdr>
    </w:div>
    <w:div w:id="1118992967">
      <w:bodyDiv w:val="1"/>
      <w:marLeft w:val="0"/>
      <w:marRight w:val="0"/>
      <w:marTop w:val="0"/>
      <w:marBottom w:val="0"/>
      <w:divBdr>
        <w:top w:val="none" w:sz="0" w:space="0" w:color="auto"/>
        <w:left w:val="none" w:sz="0" w:space="0" w:color="auto"/>
        <w:bottom w:val="none" w:sz="0" w:space="0" w:color="auto"/>
        <w:right w:val="none" w:sz="0" w:space="0" w:color="auto"/>
      </w:divBdr>
    </w:div>
    <w:div w:id="1160464659">
      <w:bodyDiv w:val="1"/>
      <w:marLeft w:val="0"/>
      <w:marRight w:val="0"/>
      <w:marTop w:val="0"/>
      <w:marBottom w:val="0"/>
      <w:divBdr>
        <w:top w:val="none" w:sz="0" w:space="0" w:color="auto"/>
        <w:left w:val="none" w:sz="0" w:space="0" w:color="auto"/>
        <w:bottom w:val="none" w:sz="0" w:space="0" w:color="auto"/>
        <w:right w:val="none" w:sz="0" w:space="0" w:color="auto"/>
      </w:divBdr>
    </w:div>
    <w:div w:id="1532380670">
      <w:bodyDiv w:val="1"/>
      <w:marLeft w:val="0"/>
      <w:marRight w:val="0"/>
      <w:marTop w:val="0"/>
      <w:marBottom w:val="0"/>
      <w:divBdr>
        <w:top w:val="none" w:sz="0" w:space="0" w:color="auto"/>
        <w:left w:val="none" w:sz="0" w:space="0" w:color="auto"/>
        <w:bottom w:val="none" w:sz="0" w:space="0" w:color="auto"/>
        <w:right w:val="none" w:sz="0" w:space="0" w:color="auto"/>
      </w:divBdr>
    </w:div>
    <w:div w:id="1870684724">
      <w:bodyDiv w:val="1"/>
      <w:marLeft w:val="0"/>
      <w:marRight w:val="0"/>
      <w:marTop w:val="0"/>
      <w:marBottom w:val="0"/>
      <w:divBdr>
        <w:top w:val="none" w:sz="0" w:space="0" w:color="auto"/>
        <w:left w:val="none" w:sz="0" w:space="0" w:color="auto"/>
        <w:bottom w:val="none" w:sz="0" w:space="0" w:color="auto"/>
        <w:right w:val="none" w:sz="0" w:space="0" w:color="auto"/>
      </w:divBdr>
    </w:div>
    <w:div w:id="1986272858">
      <w:bodyDiv w:val="1"/>
      <w:marLeft w:val="0"/>
      <w:marRight w:val="0"/>
      <w:marTop w:val="0"/>
      <w:marBottom w:val="0"/>
      <w:divBdr>
        <w:top w:val="none" w:sz="0" w:space="0" w:color="auto"/>
        <w:left w:val="none" w:sz="0" w:space="0" w:color="auto"/>
        <w:bottom w:val="none" w:sz="0" w:space="0" w:color="auto"/>
        <w:right w:val="none" w:sz="0" w:space="0" w:color="auto"/>
      </w:divBdr>
    </w:div>
    <w:div w:id="21179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cat.ga.gov.au/geonetwork/srv/eng/catalog.search" TargetMode="External"/><Relationship Id="rId18" Type="http://schemas.openxmlformats.org/officeDocument/2006/relationships/hyperlink" Target="mailto:petdata@dmirs.wa.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mailto:charlotte.hall@dmirs.wa.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relibrary.submissions@dmirs.wa.gov.au" TargetMode="External"/><Relationship Id="rId25" Type="http://schemas.openxmlformats.org/officeDocument/2006/relationships/header" Target="header3.xml"/><Relationship Id="rId33" Type="http://schemas.openxmlformats.org/officeDocument/2006/relationships/hyperlink" Target="mailto:petdata@dmirs.wa.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mp.wa.gov.au/Documents/Petroleum/PD-SBD-ADM-180D.pdf" TargetMode="External"/><Relationship Id="rId20" Type="http://schemas.openxmlformats.org/officeDocument/2006/relationships/hyperlink" Target="mailto:Charlotte.HALL@dmirs.wa.gov.au" TargetMode="External"/><Relationship Id="rId29" Type="http://schemas.openxmlformats.org/officeDocument/2006/relationships/image" Target="media/image4.emf"/><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mp.wa.gov.au/Petroleum/Petroleum-and-Geothermal-data-1574.aspx"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mailto:Louisa.COLLINS@dmirs.wa.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mp.wa.gov.au/Geological-Survey/Core-library-services-and-1391.aspx" TargetMode="External"/><Relationship Id="rId22" Type="http://schemas.openxmlformats.org/officeDocument/2006/relationships/header" Target="header2.xml"/><Relationship Id="rId27" Type="http://schemas.openxmlformats.org/officeDocument/2006/relationships/image" Target="media/image2.jpeg"/><Relationship Id="rId30" Type="http://schemas.openxmlformats.org/officeDocument/2006/relationships/oleObject" Target="embeddings/oleObject1.bin"/><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b5d6a63a6e550be4df104cd5ae961800">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7aadd75-fb41-49d7-866d-414b51aa1b7e" ContentTypeId="0x0101000AC6246A9CD2FC45B52DC6FEC0F0AAAA" PreviousValue="false"/>
</file>

<file path=customXml/item3.xml><?xml version="1.0" encoding="utf-8"?>
<p:properties xmlns:p="http://schemas.microsoft.com/office/2006/metadata/properties" xmlns:xsi="http://www.w3.org/2001/XMLSchema-instance" xmlns:pc="http://schemas.microsoft.com/office/infopath/2007/PartnerControls">
  <documentManagement>
    <OurDocsIsRecordsDocument xmlns="dce3ed02-b0cd-470d-9119-e5f1a2533a21">true</OurDocsIsRecordsDocument>
    <OurDocsDataStore xmlns="dce3ed02-b0cd-470d-9119-e5f1a2533a21">Central</OurDocsDataStore>
    <OurDocsDocId xmlns="dce3ed02-b0cd-470d-9119-e5f1a2533a21">000046.Louisa.DENT</OurDocsDocId>
    <OurDocsVersionCreatedBy xmlns="dce3ed02-b0cd-470d-9119-e5f1a2533a21">MIGSDLE</OurDocsVersionCreatedBy>
    <OurDocsIsLocked xmlns="dce3ed02-b0cd-470d-9119-e5f1a2533a21">false</OurDocsIsLocked>
    <OurDocsDocumentType xmlns="dce3ed02-b0cd-470d-9119-e5f1a2533a21">Other</OurDocsDocumentType>
    <OurDocsFileNumbers xmlns="dce3ed02-b0cd-470d-9119-e5f1a2533a21">G0007/202001</OurDocsFileNumbers>
    <OurDocsLockedOnBehalfOf xmlns="dce3ed02-b0cd-470d-9119-e5f1a2533a21" xsi:nil="true"/>
    <OurDocsDocumentDate xmlns="dce3ed02-b0cd-470d-9119-e5f1a2533a21">2020-12-16T16:00:00+00:00</OurDocsDocumentDate>
    <OurDocsVersionCreatedAt xmlns="dce3ed02-b0cd-470d-9119-e5f1a2533a21">2020-12-17T07:42:42+00:00</OurDocsVersionCreatedAt>
    <OurDocsReleaseClassification xmlns="dce3ed02-b0cd-470d-9119-e5f1a2533a21">Departmental Use Only</OurDocsReleaseClassification>
    <OurDocsTitle xmlns="dce3ed02-b0cd-470d-9119-e5f1a2533a21">FINAL EAP GUIDELINES</OurDocsTitle>
    <OurDocsLocation xmlns="dce3ed02-b0cd-470d-9119-e5f1a2533a21">Perth</OurDocsLocation>
    <OurDocsDescription xmlns="dce3ed02-b0cd-470d-9119-e5f1a2533a21">Co-funded Government - Industry Energy Analysis Program 2021-2022 Guidelines for Submission of Applications</OurDocsDescription>
    <OurDocsVersionReason xmlns="dce3ed02-b0cd-470d-9119-e5f1a2533a21" xsi:nil="true"/>
    <OurDocsAuthor xmlns="dce3ed02-b0cd-470d-9119-e5f1a2533a21">DENT, Louisa</OurDocsAuthor>
    <OurDocsLockedBy xmlns="dce3ed02-b0cd-470d-9119-e5f1a2533a21" xsi:nil="true"/>
    <OurDocsLockedOn xmlns="dce3ed02-b0cd-470d-9119-e5f1a2533a21" xsi:nil="true"/>
    <OurDocsVersionNumber xmlns="dce3ed02-b0cd-470d-9119-e5f1a2533a21">1</OurDocsVersionNumber>
    <OurDocsDocumentSource xmlns="dce3ed02-b0cd-470d-9119-e5f1a2533a21">Internal</OurDocsDocumentSour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1FA79-2042-4CD6-901F-91B9E543C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DBCA5-578A-47BB-A528-64509AC8E9CC}">
  <ds:schemaRefs>
    <ds:schemaRef ds:uri="Microsoft.SharePoint.Taxonomy.ContentTypeSync"/>
  </ds:schemaRefs>
</ds:datastoreItem>
</file>

<file path=customXml/itemProps3.xml><?xml version="1.0" encoding="utf-8"?>
<ds:datastoreItem xmlns:ds="http://schemas.openxmlformats.org/officeDocument/2006/customXml" ds:itemID="{05D0ADC5-CA70-492B-ADE4-CBBC617A2699}">
  <ds:schemaRefs>
    <ds:schemaRef ds:uri="dce3ed02-b0cd-470d-9119-e5f1a2533a21"/>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5.xml><?xml version="1.0" encoding="utf-8"?>
<ds:datastoreItem xmlns:ds="http://schemas.openxmlformats.org/officeDocument/2006/customXml" ds:itemID="{57257998-76B3-4F74-9E35-F22EAB71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28</Pages>
  <Words>5873</Words>
  <Characters>33596</Characters>
  <Application>Microsoft Office Word</Application>
  <DocSecurity>0</DocSecurity>
  <Lines>1199</Lines>
  <Paragraphs>589</Paragraphs>
  <ScaleCrop>false</ScaleCrop>
  <HeadingPairs>
    <vt:vector size="2" baseType="variant">
      <vt:variant>
        <vt:lpstr>Title</vt:lpstr>
      </vt:variant>
      <vt:variant>
        <vt:i4>1</vt:i4>
      </vt:variant>
    </vt:vector>
  </HeadingPairs>
  <TitlesOfParts>
    <vt:vector size="1" baseType="lpstr">
      <vt:lpstr>FINAL EAP GUIDELINES</vt:lpstr>
    </vt:vector>
  </TitlesOfParts>
  <Company>Department of Mines and Petroleum</Company>
  <LinksUpToDate>false</LinksUpToDate>
  <CharactersWithSpaces>38880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EAP GUIDELINES</dc:title>
  <dc:subject>Co-funded Government - Industry Energy Analysis Program 2021-2022 Guidelines for Submission of Applications</dc:subject>
  <dc:creator>DENT, Louisa</dc:creator>
  <cp:keywords/>
  <dc:description/>
  <cp:lastModifiedBy>HALL, Charlotte</cp:lastModifiedBy>
  <cp:revision>79</cp:revision>
  <cp:lastPrinted>2020-12-23T05:20:00Z</cp:lastPrinted>
  <dcterms:created xsi:type="dcterms:W3CDTF">2021-12-14T02:21:00Z</dcterms:created>
  <dcterms:modified xsi:type="dcterms:W3CDTF">2023-06-20T02:53:00Z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