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28F46A" w14:textId="03B3487C" w:rsidR="00011C86" w:rsidRPr="004C290B" w:rsidRDefault="00ED3F14" w:rsidP="004C290B">
      <w:pPr>
        <w:pStyle w:val="Heading1"/>
        <w:keepLines w:val="0"/>
        <w:tabs>
          <w:tab w:val="left" w:pos="4678"/>
        </w:tabs>
        <w:spacing w:before="0"/>
        <w:rPr>
          <w:rFonts w:ascii="Arial Narrow" w:eastAsia="Times New Roman" w:hAnsi="Arial Narrow" w:cs="Arial"/>
          <w:bCs w:val="0"/>
          <w:sz w:val="28"/>
          <w:lang w:val="en-AU"/>
        </w:rPr>
      </w:pPr>
      <w:bookmarkStart w:id="0" w:name="_GoBack"/>
      <w:bookmarkEnd w:id="0"/>
      <w:r w:rsidRPr="004C290B">
        <w:rPr>
          <w:rFonts w:ascii="Arial Narrow" w:eastAsia="Times New Roman" w:hAnsi="Arial Narrow" w:cs="Arial"/>
          <w:bCs w:val="0"/>
          <w:sz w:val="28"/>
          <w:lang w:val="en-AU"/>
        </w:rPr>
        <w:t>Proforma for Notification of Minor Changes to a Mining Proposal</w:t>
      </w:r>
    </w:p>
    <w:p w14:paraId="1C3588E3" w14:textId="77777777" w:rsidR="00860F4E" w:rsidRDefault="00860F4E" w:rsidP="00011C86"/>
    <w:p w14:paraId="75D1C2B7" w14:textId="4F5E7948" w:rsidR="002D381E" w:rsidRPr="00786F78" w:rsidRDefault="002D381E" w:rsidP="002D381E">
      <w:pPr>
        <w:jc w:val="both"/>
        <w:rPr>
          <w:rStyle w:val="Emphasis"/>
          <w:rFonts w:cs="Arial"/>
          <w:b/>
          <w:i w:val="0"/>
          <w:iCs w:val="0"/>
          <w:sz w:val="20"/>
        </w:rPr>
      </w:pPr>
      <w:r w:rsidRPr="00786F78">
        <w:rPr>
          <w:rStyle w:val="Emphasis"/>
          <w:rFonts w:cs="Arial"/>
          <w:b/>
          <w:sz w:val="20"/>
        </w:rPr>
        <w:t xml:space="preserve">To  </w:t>
      </w:r>
    </w:p>
    <w:p w14:paraId="0B27E2CA" w14:textId="6E4550C3" w:rsidR="002D381E" w:rsidRPr="00786F78" w:rsidRDefault="002D381E" w:rsidP="002D381E">
      <w:pPr>
        <w:jc w:val="both"/>
        <w:rPr>
          <w:rStyle w:val="Emphasis"/>
          <w:rFonts w:cs="Arial"/>
          <w:b/>
          <w:i w:val="0"/>
          <w:iCs w:val="0"/>
          <w:sz w:val="20"/>
        </w:rPr>
      </w:pPr>
      <w:r w:rsidRPr="00786F78">
        <w:rPr>
          <w:rStyle w:val="Emphasis"/>
          <w:rFonts w:cs="Arial"/>
          <w:b/>
          <w:sz w:val="20"/>
        </w:rPr>
        <w:t xml:space="preserve">Team Leader Name: </w:t>
      </w:r>
      <w:r w:rsidR="007648BB" w:rsidRPr="000438CC">
        <w:t>______________________</w:t>
      </w:r>
    </w:p>
    <w:p w14:paraId="1434200D" w14:textId="77777777" w:rsidR="002D381E" w:rsidRPr="00786F78" w:rsidRDefault="002D381E" w:rsidP="002D381E">
      <w:pPr>
        <w:jc w:val="both"/>
        <w:rPr>
          <w:rStyle w:val="Emphasis"/>
          <w:rFonts w:cs="Arial"/>
          <w:b/>
          <w:i w:val="0"/>
          <w:iCs w:val="0"/>
          <w:sz w:val="20"/>
        </w:rPr>
      </w:pPr>
      <w:r w:rsidRPr="00786F78">
        <w:rPr>
          <w:rStyle w:val="Emphasis"/>
          <w:rFonts w:cs="Arial"/>
          <w:b/>
          <w:sz w:val="20"/>
        </w:rPr>
        <w:t>Resource and Environmental Compliance Division</w:t>
      </w:r>
    </w:p>
    <w:p w14:paraId="2EBE3CD5" w14:textId="77777777" w:rsidR="002D381E" w:rsidRPr="00786F78" w:rsidRDefault="002D381E" w:rsidP="002D381E">
      <w:pPr>
        <w:jc w:val="both"/>
        <w:rPr>
          <w:rStyle w:val="Emphasis"/>
          <w:rFonts w:cs="Arial"/>
          <w:b/>
          <w:i w:val="0"/>
          <w:iCs w:val="0"/>
          <w:sz w:val="20"/>
        </w:rPr>
      </w:pPr>
      <w:r w:rsidRPr="00786F78">
        <w:rPr>
          <w:rStyle w:val="Emphasis"/>
          <w:rFonts w:cs="Arial"/>
          <w:b/>
          <w:sz w:val="20"/>
        </w:rPr>
        <w:t>Department of Mines, Industry Regulation and Safety</w:t>
      </w:r>
    </w:p>
    <w:p w14:paraId="5330945D" w14:textId="77777777" w:rsidR="002D381E" w:rsidRPr="00786F78" w:rsidRDefault="002D381E" w:rsidP="002D381E">
      <w:pPr>
        <w:jc w:val="both"/>
        <w:rPr>
          <w:rStyle w:val="Emphasis"/>
          <w:rFonts w:cs="Arial"/>
          <w:i w:val="0"/>
          <w:iCs w:val="0"/>
          <w:sz w:val="20"/>
        </w:rPr>
      </w:pPr>
    </w:p>
    <w:p w14:paraId="09B89D96" w14:textId="73441290" w:rsidR="002D381E" w:rsidRDefault="002D381E" w:rsidP="002D381E">
      <w:pPr>
        <w:jc w:val="both"/>
        <w:rPr>
          <w:rStyle w:val="Emphasis"/>
          <w:rFonts w:cs="Arial"/>
          <w:sz w:val="20"/>
        </w:rPr>
      </w:pPr>
      <w:r w:rsidRPr="00786F78">
        <w:rPr>
          <w:rStyle w:val="Emphasis"/>
          <w:rFonts w:cs="Arial"/>
          <w:sz w:val="20"/>
        </w:rPr>
        <w:t>This pro</w:t>
      </w:r>
      <w:r>
        <w:rPr>
          <w:rStyle w:val="Emphasis"/>
          <w:rFonts w:cs="Arial"/>
          <w:sz w:val="20"/>
        </w:rPr>
        <w:t xml:space="preserve"> </w:t>
      </w:r>
      <w:r w:rsidRPr="00786F78">
        <w:rPr>
          <w:rStyle w:val="Emphasis"/>
          <w:rFonts w:cs="Arial"/>
          <w:sz w:val="20"/>
        </w:rPr>
        <w:t>forma is designed to allow proponents to notify Department of Mines</w:t>
      </w:r>
      <w:r>
        <w:rPr>
          <w:rStyle w:val="Emphasis"/>
          <w:rFonts w:cs="Arial"/>
          <w:sz w:val="20"/>
        </w:rPr>
        <w:t>, Industry Regulation and Safety</w:t>
      </w:r>
      <w:r w:rsidRPr="00786F78">
        <w:rPr>
          <w:rStyle w:val="Emphasis"/>
          <w:rFonts w:cs="Arial"/>
          <w:sz w:val="20"/>
        </w:rPr>
        <w:t xml:space="preserve"> (DM</w:t>
      </w:r>
      <w:r>
        <w:rPr>
          <w:rStyle w:val="Emphasis"/>
          <w:rFonts w:cs="Arial"/>
          <w:sz w:val="20"/>
        </w:rPr>
        <w:t>IRS</w:t>
      </w:r>
      <w:r w:rsidRPr="00786F78">
        <w:rPr>
          <w:rStyle w:val="Emphasis"/>
          <w:rFonts w:cs="Arial"/>
          <w:sz w:val="20"/>
        </w:rPr>
        <w:t>) of minor changes to a Mining Proposal that they consider to not require approval via a revised Mining Proposal.</w:t>
      </w:r>
    </w:p>
    <w:p w14:paraId="15891317" w14:textId="42EB2ADE" w:rsidR="00BE0CE4" w:rsidRDefault="00BE0CE4" w:rsidP="002D381E">
      <w:pPr>
        <w:jc w:val="both"/>
        <w:rPr>
          <w:rStyle w:val="Emphasis"/>
          <w:rFonts w:cs="Arial"/>
          <w:sz w:val="20"/>
        </w:rPr>
      </w:pPr>
    </w:p>
    <w:p w14:paraId="52D85326" w14:textId="06F6E54C" w:rsidR="00BE0CE4" w:rsidRPr="00BE0CE4" w:rsidRDefault="00BE0CE4" w:rsidP="002D381E">
      <w:pPr>
        <w:jc w:val="both"/>
        <w:rPr>
          <w:rStyle w:val="Emphasis"/>
          <w:rFonts w:cs="Arial"/>
          <w:sz w:val="20"/>
        </w:rPr>
      </w:pPr>
      <w:r w:rsidRPr="00BE0CE4">
        <w:rPr>
          <w:rStyle w:val="Emphasis"/>
          <w:rFonts w:cs="Arial"/>
          <w:iCs w:val="0"/>
          <w:sz w:val="20"/>
        </w:rPr>
        <w:t>This form should only be used where the minor changes relate to a Mining Proposal submitted in accordance with Statutory Guidelines for Mining Proposals 2020 or the Guidelines for Mining Proposals in Western Australia 2016</w:t>
      </w:r>
      <w:r>
        <w:rPr>
          <w:rStyle w:val="Emphasis"/>
          <w:rFonts w:cs="Arial"/>
          <w:iCs w:val="0"/>
          <w:sz w:val="20"/>
        </w:rPr>
        <w:t>.</w:t>
      </w:r>
    </w:p>
    <w:p w14:paraId="0A824941" w14:textId="77777777" w:rsidR="002D381E" w:rsidRPr="00786F78" w:rsidRDefault="002D381E" w:rsidP="002D381E">
      <w:pPr>
        <w:jc w:val="both"/>
        <w:rPr>
          <w:rStyle w:val="Emphasis"/>
          <w:rFonts w:cs="Arial"/>
          <w:i w:val="0"/>
          <w:iCs w:val="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6"/>
        <w:gridCol w:w="6860"/>
      </w:tblGrid>
      <w:tr w:rsidR="002D381E" w:rsidRPr="00786F78" w14:paraId="2ECBBAEA" w14:textId="77777777" w:rsidTr="007648BB">
        <w:trPr>
          <w:cantSplit/>
          <w:trHeight w:val="477"/>
        </w:trPr>
        <w:tc>
          <w:tcPr>
            <w:tcW w:w="5000" w:type="pct"/>
            <w:gridSpan w:val="2"/>
            <w:shd w:val="clear" w:color="auto" w:fill="006B6E"/>
            <w:vAlign w:val="center"/>
          </w:tcPr>
          <w:p w14:paraId="4340FA36" w14:textId="77777777" w:rsidR="002D381E" w:rsidRPr="00D92B08" w:rsidRDefault="002D381E" w:rsidP="00AF5F86">
            <w:pPr>
              <w:jc w:val="both"/>
              <w:rPr>
                <w:rFonts w:cs="Arial"/>
                <w:b/>
                <w:color w:val="FFFFFF"/>
                <w:sz w:val="20"/>
              </w:rPr>
            </w:pPr>
            <w:r w:rsidRPr="00D92B08">
              <w:rPr>
                <w:rStyle w:val="Emphasis"/>
                <w:rFonts w:cs="Arial"/>
                <w:b/>
                <w:color w:val="FFFFFF"/>
                <w:sz w:val="20"/>
              </w:rPr>
              <w:t>ENVIRONMENTAL GROUP SITE (EGS) DETAILS</w:t>
            </w:r>
          </w:p>
        </w:tc>
      </w:tr>
      <w:tr w:rsidR="002D381E" w:rsidRPr="00786F78" w14:paraId="0E4EBDC6" w14:textId="77777777" w:rsidTr="007648BB">
        <w:trPr>
          <w:cantSplit/>
          <w:trHeight w:val="618"/>
        </w:trPr>
        <w:tc>
          <w:tcPr>
            <w:tcW w:w="1579" w:type="pct"/>
            <w:shd w:val="clear" w:color="auto" w:fill="BDE9E7"/>
            <w:vAlign w:val="center"/>
          </w:tcPr>
          <w:p w14:paraId="58CE7FEB" w14:textId="77777777" w:rsidR="002D381E" w:rsidRPr="00AA7A81" w:rsidRDefault="002D381E" w:rsidP="00AF5F86">
            <w:pPr>
              <w:jc w:val="both"/>
              <w:rPr>
                <w:rFonts w:cs="Arial"/>
                <w:b/>
                <w:sz w:val="20"/>
              </w:rPr>
            </w:pPr>
            <w:r w:rsidRPr="00AA7A81">
              <w:rPr>
                <w:rFonts w:cs="Arial"/>
                <w:b/>
                <w:sz w:val="20"/>
              </w:rPr>
              <w:t>EGS Name</w:t>
            </w:r>
          </w:p>
        </w:tc>
        <w:tc>
          <w:tcPr>
            <w:tcW w:w="3421" w:type="pct"/>
            <w:shd w:val="clear" w:color="auto" w:fill="auto"/>
            <w:vAlign w:val="center"/>
          </w:tcPr>
          <w:p w14:paraId="050E3D35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</w:tr>
      <w:tr w:rsidR="002D381E" w:rsidRPr="00786F78" w14:paraId="1C7D4FC6" w14:textId="77777777" w:rsidTr="007648BB">
        <w:trPr>
          <w:cantSplit/>
        </w:trPr>
        <w:tc>
          <w:tcPr>
            <w:tcW w:w="1579" w:type="pct"/>
            <w:tcBorders>
              <w:bottom w:val="single" w:sz="4" w:space="0" w:color="auto"/>
            </w:tcBorders>
            <w:shd w:val="clear" w:color="auto" w:fill="BDE9E7"/>
            <w:vAlign w:val="center"/>
          </w:tcPr>
          <w:p w14:paraId="7DD30C26" w14:textId="77777777" w:rsidR="002D381E" w:rsidRPr="00AA7A81" w:rsidRDefault="002D381E" w:rsidP="00AF5F86">
            <w:pPr>
              <w:jc w:val="both"/>
              <w:rPr>
                <w:rFonts w:cs="Arial"/>
                <w:b/>
                <w:sz w:val="20"/>
              </w:rPr>
            </w:pPr>
            <w:r w:rsidRPr="00AA7A81">
              <w:rPr>
                <w:rFonts w:cs="Arial"/>
                <w:b/>
                <w:sz w:val="20"/>
              </w:rPr>
              <w:t>EGS Code</w:t>
            </w:r>
          </w:p>
          <w:p w14:paraId="248608FD" w14:textId="77777777" w:rsidR="002D381E" w:rsidRPr="00AA7A81" w:rsidRDefault="002D381E" w:rsidP="00AF5F86">
            <w:pPr>
              <w:jc w:val="both"/>
              <w:rPr>
                <w:rFonts w:cs="Arial"/>
                <w:b/>
                <w:i/>
                <w:sz w:val="20"/>
              </w:rPr>
            </w:pPr>
            <w:r w:rsidRPr="00AA7A81">
              <w:rPr>
                <w:rFonts w:cs="Arial"/>
                <w:b/>
                <w:i/>
                <w:sz w:val="20"/>
              </w:rPr>
              <w:t>Code is derived from the EARS2 system.</w:t>
            </w:r>
          </w:p>
        </w:tc>
        <w:tc>
          <w:tcPr>
            <w:tcW w:w="34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139D10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</w:tr>
      <w:tr w:rsidR="002D381E" w:rsidRPr="00786F78" w14:paraId="16902E9C" w14:textId="77777777" w:rsidTr="007648BB">
        <w:trPr>
          <w:cantSplit/>
          <w:trHeight w:val="496"/>
        </w:trPr>
        <w:tc>
          <w:tcPr>
            <w:tcW w:w="5000" w:type="pct"/>
            <w:gridSpan w:val="2"/>
            <w:shd w:val="clear" w:color="auto" w:fill="006B6E"/>
            <w:vAlign w:val="center"/>
          </w:tcPr>
          <w:p w14:paraId="0E6A140F" w14:textId="77777777" w:rsidR="002D381E" w:rsidRPr="00D92B08" w:rsidRDefault="002D381E" w:rsidP="00AF5F86">
            <w:pPr>
              <w:jc w:val="both"/>
              <w:rPr>
                <w:rFonts w:cs="Arial"/>
                <w:b/>
                <w:color w:val="FFFFFF"/>
                <w:sz w:val="20"/>
              </w:rPr>
            </w:pPr>
            <w:r w:rsidRPr="00A41A7C">
              <w:rPr>
                <w:rFonts w:cs="Arial"/>
                <w:b/>
                <w:color w:val="FFFFFF"/>
                <w:sz w:val="20"/>
              </w:rPr>
              <w:t>APPLICANT DETAILS</w:t>
            </w:r>
          </w:p>
        </w:tc>
      </w:tr>
      <w:tr w:rsidR="002D381E" w:rsidRPr="00786F78" w14:paraId="6527AFB8" w14:textId="77777777" w:rsidTr="007648BB">
        <w:trPr>
          <w:cantSplit/>
          <w:trHeight w:val="459"/>
        </w:trPr>
        <w:tc>
          <w:tcPr>
            <w:tcW w:w="1579" w:type="pct"/>
            <w:shd w:val="clear" w:color="auto" w:fill="BDE9E7"/>
            <w:vAlign w:val="center"/>
          </w:tcPr>
          <w:p w14:paraId="3458E220" w14:textId="77777777" w:rsidR="002D381E" w:rsidRPr="00AA7A81" w:rsidRDefault="002D381E" w:rsidP="00AF5F86">
            <w:pPr>
              <w:jc w:val="both"/>
              <w:rPr>
                <w:rFonts w:cs="Arial"/>
                <w:b/>
                <w:sz w:val="20"/>
              </w:rPr>
            </w:pPr>
            <w:r w:rsidRPr="00AA7A81">
              <w:rPr>
                <w:rFonts w:cs="Arial"/>
                <w:b/>
                <w:sz w:val="20"/>
              </w:rPr>
              <w:t>Company or Individual Name</w:t>
            </w:r>
          </w:p>
        </w:tc>
        <w:tc>
          <w:tcPr>
            <w:tcW w:w="3421" w:type="pct"/>
            <w:shd w:val="clear" w:color="auto" w:fill="auto"/>
            <w:vAlign w:val="center"/>
          </w:tcPr>
          <w:p w14:paraId="50E7BC17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</w:tr>
      <w:tr w:rsidR="002D381E" w:rsidRPr="00786F78" w14:paraId="13AAA440" w14:textId="77777777" w:rsidTr="007648BB">
        <w:trPr>
          <w:cantSplit/>
          <w:trHeight w:val="611"/>
        </w:trPr>
        <w:tc>
          <w:tcPr>
            <w:tcW w:w="1579" w:type="pct"/>
            <w:tcBorders>
              <w:bottom w:val="single" w:sz="4" w:space="0" w:color="auto"/>
            </w:tcBorders>
            <w:shd w:val="clear" w:color="auto" w:fill="BDE9E7"/>
            <w:vAlign w:val="center"/>
          </w:tcPr>
          <w:p w14:paraId="3E8D1F3A" w14:textId="77777777" w:rsidR="002D381E" w:rsidRPr="00AA7A81" w:rsidRDefault="002D381E" w:rsidP="00AF5F86">
            <w:pPr>
              <w:jc w:val="both"/>
              <w:rPr>
                <w:rFonts w:cs="Arial"/>
                <w:b/>
                <w:sz w:val="20"/>
              </w:rPr>
            </w:pPr>
            <w:r w:rsidRPr="00AA7A81">
              <w:rPr>
                <w:rFonts w:cs="Arial"/>
                <w:b/>
                <w:sz w:val="20"/>
              </w:rPr>
              <w:t>Tenement Holder(s) (if different from above)</w:t>
            </w:r>
          </w:p>
        </w:tc>
        <w:tc>
          <w:tcPr>
            <w:tcW w:w="34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F3D7CD" w14:textId="77777777" w:rsidR="002D381E" w:rsidRPr="00786F78" w:rsidRDefault="002D381E" w:rsidP="00AF5F86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2D381E" w:rsidRPr="00786F78" w14:paraId="0832A3EB" w14:textId="77777777" w:rsidTr="007648BB">
        <w:trPr>
          <w:cantSplit/>
          <w:trHeight w:val="611"/>
        </w:trPr>
        <w:tc>
          <w:tcPr>
            <w:tcW w:w="5000" w:type="pct"/>
            <w:gridSpan w:val="2"/>
            <w:shd w:val="clear" w:color="auto" w:fill="006B6E"/>
            <w:vAlign w:val="center"/>
          </w:tcPr>
          <w:p w14:paraId="146BD763" w14:textId="77777777" w:rsidR="002D381E" w:rsidRPr="00D92B08" w:rsidRDefault="002D381E" w:rsidP="00AF5F86">
            <w:pPr>
              <w:jc w:val="both"/>
              <w:rPr>
                <w:rFonts w:cs="Arial"/>
                <w:b/>
                <w:color w:val="FFFFFF"/>
                <w:sz w:val="20"/>
              </w:rPr>
            </w:pPr>
            <w:r w:rsidRPr="00D92B08">
              <w:rPr>
                <w:rFonts w:cs="Arial"/>
                <w:b/>
                <w:color w:val="FFFFFF"/>
                <w:sz w:val="20"/>
              </w:rPr>
              <w:t>MINING PROPOSAL DETAILS</w:t>
            </w:r>
          </w:p>
        </w:tc>
      </w:tr>
      <w:tr w:rsidR="002D381E" w:rsidRPr="00786F78" w14:paraId="6210225E" w14:textId="77777777" w:rsidTr="007648BB">
        <w:trPr>
          <w:cantSplit/>
          <w:trHeight w:val="611"/>
        </w:trPr>
        <w:tc>
          <w:tcPr>
            <w:tcW w:w="1579" w:type="pct"/>
            <w:shd w:val="clear" w:color="auto" w:fill="BDE9E7"/>
            <w:vAlign w:val="center"/>
          </w:tcPr>
          <w:p w14:paraId="19C735A1" w14:textId="77777777" w:rsidR="002D381E" w:rsidRPr="00AA7A81" w:rsidRDefault="002D381E" w:rsidP="00AF5F86">
            <w:pPr>
              <w:jc w:val="both"/>
              <w:rPr>
                <w:rFonts w:cs="Arial"/>
                <w:b/>
                <w:sz w:val="20"/>
              </w:rPr>
            </w:pPr>
            <w:r w:rsidRPr="00AA7A81">
              <w:rPr>
                <w:rFonts w:cs="Arial"/>
                <w:b/>
                <w:sz w:val="20"/>
              </w:rPr>
              <w:t>Registration ID</w:t>
            </w:r>
          </w:p>
          <w:p w14:paraId="0A61315E" w14:textId="77777777" w:rsidR="002D381E" w:rsidRPr="00AA7A81" w:rsidRDefault="002D381E" w:rsidP="00AF5F86">
            <w:pPr>
              <w:jc w:val="both"/>
              <w:rPr>
                <w:rFonts w:cs="Arial"/>
                <w:b/>
                <w:sz w:val="20"/>
              </w:rPr>
            </w:pPr>
            <w:r w:rsidRPr="00AA7A81">
              <w:rPr>
                <w:rFonts w:cs="Arial"/>
                <w:b/>
                <w:i/>
                <w:sz w:val="20"/>
              </w:rPr>
              <w:t>ID is derived from the EARS system.</w:t>
            </w:r>
          </w:p>
        </w:tc>
        <w:tc>
          <w:tcPr>
            <w:tcW w:w="3421" w:type="pct"/>
            <w:shd w:val="clear" w:color="auto" w:fill="auto"/>
            <w:vAlign w:val="center"/>
          </w:tcPr>
          <w:p w14:paraId="4DAF8863" w14:textId="77777777" w:rsidR="002D381E" w:rsidRPr="00786F78" w:rsidRDefault="002D381E" w:rsidP="00AF5F86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2D381E" w:rsidRPr="00786F78" w14:paraId="00623EE9" w14:textId="77777777" w:rsidTr="007648BB">
        <w:trPr>
          <w:cantSplit/>
          <w:trHeight w:val="611"/>
        </w:trPr>
        <w:tc>
          <w:tcPr>
            <w:tcW w:w="1579" w:type="pct"/>
            <w:shd w:val="clear" w:color="auto" w:fill="BDE9E7"/>
            <w:vAlign w:val="center"/>
          </w:tcPr>
          <w:p w14:paraId="20035946" w14:textId="77777777" w:rsidR="002D381E" w:rsidRPr="008C7C13" w:rsidRDefault="002D381E" w:rsidP="00AF5F86">
            <w:pPr>
              <w:jc w:val="both"/>
              <w:rPr>
                <w:rStyle w:val="Emphasis"/>
                <w:rFonts w:cs="Arial"/>
                <w:b/>
                <w:i w:val="0"/>
                <w:sz w:val="20"/>
              </w:rPr>
            </w:pPr>
            <w:r w:rsidRPr="00AA7A81">
              <w:rPr>
                <w:rStyle w:val="Emphasis"/>
                <w:rFonts w:cs="Arial"/>
                <w:b/>
                <w:sz w:val="20"/>
              </w:rPr>
              <w:t>MP date</w:t>
            </w:r>
          </w:p>
          <w:p w14:paraId="3B84A633" w14:textId="77777777" w:rsidR="002D381E" w:rsidRPr="00AA7A81" w:rsidRDefault="002D381E" w:rsidP="00AF5F86">
            <w:pPr>
              <w:jc w:val="both"/>
              <w:rPr>
                <w:rFonts w:cs="Arial"/>
                <w:b/>
                <w:sz w:val="20"/>
              </w:rPr>
            </w:pPr>
            <w:r w:rsidRPr="00A41A7C">
              <w:rPr>
                <w:rFonts w:cs="Arial"/>
                <w:b/>
                <w:i/>
                <w:sz w:val="20"/>
              </w:rPr>
              <w:t xml:space="preserve">Application Lodgement Date </w:t>
            </w:r>
          </w:p>
        </w:tc>
        <w:tc>
          <w:tcPr>
            <w:tcW w:w="3421" w:type="pct"/>
            <w:shd w:val="clear" w:color="auto" w:fill="auto"/>
            <w:vAlign w:val="center"/>
          </w:tcPr>
          <w:p w14:paraId="6AE8CF36" w14:textId="77777777" w:rsidR="002D381E" w:rsidRPr="00786F78" w:rsidRDefault="002D381E" w:rsidP="00AF5F86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14:paraId="23309125" w14:textId="77777777" w:rsidR="002D381E" w:rsidRPr="00786F78" w:rsidRDefault="002D381E" w:rsidP="002D381E">
      <w:pPr>
        <w:jc w:val="both"/>
        <w:rPr>
          <w:rStyle w:val="Emphasis"/>
          <w:rFonts w:cs="Arial"/>
          <w:i w:val="0"/>
          <w:iCs w:val="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26"/>
      </w:tblGrid>
      <w:tr w:rsidR="002D381E" w:rsidRPr="00786F78" w14:paraId="51554E4D" w14:textId="77777777" w:rsidTr="007648BB">
        <w:trPr>
          <w:trHeight w:val="413"/>
        </w:trPr>
        <w:tc>
          <w:tcPr>
            <w:tcW w:w="5000" w:type="pct"/>
            <w:shd w:val="clear" w:color="auto" w:fill="006B6E"/>
          </w:tcPr>
          <w:p w14:paraId="193CFFDA" w14:textId="77777777" w:rsidR="002D381E" w:rsidRPr="00D92B08" w:rsidRDefault="002D381E" w:rsidP="00AF5F86">
            <w:pPr>
              <w:jc w:val="both"/>
              <w:rPr>
                <w:rStyle w:val="Emphasis"/>
                <w:rFonts w:cs="Arial"/>
                <w:b/>
                <w:color w:val="FFFFFF"/>
                <w:sz w:val="20"/>
              </w:rPr>
            </w:pPr>
            <w:r w:rsidRPr="00D92B08">
              <w:rPr>
                <w:rStyle w:val="Emphasis"/>
                <w:rFonts w:cs="Arial"/>
                <w:b/>
                <w:color w:val="FFFFFF"/>
                <w:sz w:val="20"/>
              </w:rPr>
              <w:t xml:space="preserve">DETAILS OF PROPOSED CHANGES </w:t>
            </w:r>
          </w:p>
          <w:p w14:paraId="543005A4" w14:textId="77777777" w:rsidR="002D381E" w:rsidRPr="008C7C13" w:rsidRDefault="002D381E" w:rsidP="00AF5F86">
            <w:pPr>
              <w:jc w:val="both"/>
              <w:rPr>
                <w:rStyle w:val="Emphasis"/>
                <w:rFonts w:cs="Arial"/>
                <w:i w:val="0"/>
                <w:color w:val="FFFFFF"/>
                <w:sz w:val="20"/>
              </w:rPr>
            </w:pPr>
            <w:r w:rsidRPr="00D92B08">
              <w:rPr>
                <w:rStyle w:val="Emphasis"/>
                <w:rFonts w:cs="Arial"/>
                <w:color w:val="FFFFFF"/>
                <w:sz w:val="20"/>
              </w:rPr>
              <w:t>(e.g. minor changes to environmental management practices, environmental monitoring, location of infrastructure, etc.).</w:t>
            </w:r>
          </w:p>
        </w:tc>
      </w:tr>
      <w:tr w:rsidR="002D381E" w:rsidRPr="00786F78" w14:paraId="1BFC3EB5" w14:textId="77777777" w:rsidTr="00AF5F86">
        <w:trPr>
          <w:trHeight w:val="1430"/>
        </w:trPr>
        <w:tc>
          <w:tcPr>
            <w:tcW w:w="5000" w:type="pct"/>
            <w:shd w:val="clear" w:color="auto" w:fill="auto"/>
          </w:tcPr>
          <w:p w14:paraId="50A9C520" w14:textId="77777777" w:rsidR="002D381E" w:rsidRPr="00786F78" w:rsidRDefault="002D381E" w:rsidP="00AF5F86">
            <w:pPr>
              <w:jc w:val="both"/>
              <w:rPr>
                <w:rStyle w:val="Emphasis"/>
                <w:rFonts w:cs="Arial"/>
                <w:i w:val="0"/>
                <w:iCs w:val="0"/>
                <w:sz w:val="20"/>
              </w:rPr>
            </w:pPr>
          </w:p>
        </w:tc>
      </w:tr>
    </w:tbl>
    <w:p w14:paraId="36FE76AD" w14:textId="77777777" w:rsidR="002D381E" w:rsidRPr="00786F78" w:rsidRDefault="002D381E" w:rsidP="002D381E">
      <w:pPr>
        <w:jc w:val="both"/>
        <w:rPr>
          <w:rStyle w:val="Emphasis"/>
          <w:rFonts w:cs="Arial"/>
          <w:b/>
          <w:i w:val="0"/>
          <w:iCs w:val="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6"/>
        <w:gridCol w:w="3583"/>
        <w:gridCol w:w="3427"/>
      </w:tblGrid>
      <w:tr w:rsidR="002D381E" w:rsidRPr="00786F78" w14:paraId="4F86BA3A" w14:textId="77777777" w:rsidTr="007648BB">
        <w:trPr>
          <w:cantSplit/>
        </w:trPr>
        <w:tc>
          <w:tcPr>
            <w:tcW w:w="5000" w:type="pct"/>
            <w:gridSpan w:val="3"/>
            <w:shd w:val="clear" w:color="auto" w:fill="006B6E"/>
            <w:vAlign w:val="center"/>
          </w:tcPr>
          <w:p w14:paraId="5B1BAB47" w14:textId="77777777" w:rsidR="002D381E" w:rsidRPr="00D92B08" w:rsidRDefault="002D381E" w:rsidP="00AF5F86">
            <w:pPr>
              <w:jc w:val="both"/>
              <w:rPr>
                <w:rFonts w:cs="Arial"/>
                <w:b/>
                <w:color w:val="FFFFFF"/>
                <w:sz w:val="20"/>
              </w:rPr>
            </w:pPr>
            <w:r w:rsidRPr="00D92B08">
              <w:rPr>
                <w:rFonts w:cs="Arial"/>
                <w:b/>
                <w:color w:val="FFFFFF"/>
                <w:sz w:val="20"/>
              </w:rPr>
              <w:t>TENEMENT DETAILS</w:t>
            </w:r>
          </w:p>
        </w:tc>
      </w:tr>
      <w:tr w:rsidR="002D381E" w:rsidRPr="00786F78" w14:paraId="25E72B07" w14:textId="77777777" w:rsidTr="007648BB">
        <w:trPr>
          <w:cantSplit/>
        </w:trPr>
        <w:tc>
          <w:tcPr>
            <w:tcW w:w="1504" w:type="pct"/>
            <w:vMerge w:val="restart"/>
            <w:shd w:val="clear" w:color="auto" w:fill="BDE9E7"/>
            <w:vAlign w:val="center"/>
          </w:tcPr>
          <w:p w14:paraId="7EA33170" w14:textId="77777777" w:rsidR="002D381E" w:rsidRPr="00D92B08" w:rsidRDefault="002D381E" w:rsidP="00AF5F86">
            <w:pPr>
              <w:jc w:val="both"/>
              <w:rPr>
                <w:rFonts w:cs="Arial"/>
                <w:b/>
                <w:color w:val="000000"/>
                <w:sz w:val="20"/>
              </w:rPr>
            </w:pPr>
            <w:r w:rsidRPr="00D92B08">
              <w:rPr>
                <w:rFonts w:cs="Arial"/>
                <w:b/>
                <w:color w:val="000000"/>
                <w:sz w:val="20"/>
                <w:szCs w:val="24"/>
              </w:rPr>
              <w:t>Tenements subject to the change</w:t>
            </w:r>
          </w:p>
          <w:p w14:paraId="55AC84E1" w14:textId="77777777" w:rsidR="002D381E" w:rsidRPr="00D92B08" w:rsidRDefault="002D381E" w:rsidP="00AF5F86">
            <w:pPr>
              <w:jc w:val="both"/>
              <w:rPr>
                <w:rFonts w:cs="Arial"/>
                <w:i/>
                <w:color w:val="FFFFFF"/>
                <w:sz w:val="20"/>
              </w:rPr>
            </w:pPr>
            <w:r w:rsidRPr="00D92B08">
              <w:rPr>
                <w:rFonts w:cs="Arial"/>
                <w:b/>
                <w:i/>
                <w:color w:val="000000"/>
                <w:sz w:val="20"/>
              </w:rPr>
              <w:t>State ‘all’ if relevant to all tenements of the EGS</w:t>
            </w:r>
          </w:p>
        </w:tc>
        <w:tc>
          <w:tcPr>
            <w:tcW w:w="1787" w:type="pct"/>
            <w:shd w:val="clear" w:color="auto" w:fill="006B6E"/>
            <w:vAlign w:val="center"/>
          </w:tcPr>
          <w:p w14:paraId="56729ADB" w14:textId="77777777" w:rsidR="002D381E" w:rsidRPr="00D92B08" w:rsidRDefault="002D381E" w:rsidP="00AF5F86">
            <w:pPr>
              <w:jc w:val="both"/>
              <w:rPr>
                <w:rFonts w:cs="Arial"/>
                <w:b/>
                <w:color w:val="FFFFFF"/>
                <w:sz w:val="20"/>
              </w:rPr>
            </w:pPr>
            <w:r w:rsidRPr="00D92B08">
              <w:rPr>
                <w:rFonts w:cs="Arial"/>
                <w:b/>
                <w:color w:val="FFFFFF"/>
                <w:sz w:val="20"/>
              </w:rPr>
              <w:t>Tenement</w:t>
            </w:r>
          </w:p>
        </w:tc>
        <w:tc>
          <w:tcPr>
            <w:tcW w:w="1709" w:type="pct"/>
            <w:shd w:val="clear" w:color="auto" w:fill="006B6E"/>
          </w:tcPr>
          <w:p w14:paraId="05ABABB6" w14:textId="77777777" w:rsidR="002D381E" w:rsidRPr="00D92B08" w:rsidRDefault="002D381E" w:rsidP="00AF5F86">
            <w:pPr>
              <w:jc w:val="both"/>
              <w:rPr>
                <w:rFonts w:cs="Arial"/>
                <w:b/>
                <w:color w:val="FFFFFF"/>
                <w:sz w:val="20"/>
              </w:rPr>
            </w:pPr>
            <w:r w:rsidRPr="00D92B08">
              <w:rPr>
                <w:rFonts w:cs="Arial"/>
                <w:b/>
                <w:color w:val="FFFFFF"/>
                <w:sz w:val="20"/>
              </w:rPr>
              <w:t>Tenement Holder</w:t>
            </w:r>
          </w:p>
        </w:tc>
      </w:tr>
      <w:tr w:rsidR="002D381E" w:rsidRPr="00786F78" w14:paraId="0A737FB8" w14:textId="77777777" w:rsidTr="007648BB">
        <w:trPr>
          <w:cantSplit/>
          <w:trHeight w:val="50"/>
        </w:trPr>
        <w:tc>
          <w:tcPr>
            <w:tcW w:w="1504" w:type="pct"/>
            <w:vMerge/>
            <w:shd w:val="clear" w:color="auto" w:fill="BDE9E7"/>
            <w:vAlign w:val="center"/>
          </w:tcPr>
          <w:p w14:paraId="306A7114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787" w:type="pct"/>
            <w:shd w:val="clear" w:color="auto" w:fill="auto"/>
            <w:vAlign w:val="center"/>
          </w:tcPr>
          <w:p w14:paraId="7E80D551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709" w:type="pct"/>
          </w:tcPr>
          <w:p w14:paraId="2F848873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</w:tr>
      <w:tr w:rsidR="002D381E" w:rsidRPr="00786F78" w14:paraId="2C7FFD06" w14:textId="77777777" w:rsidTr="007648BB">
        <w:trPr>
          <w:cantSplit/>
          <w:trHeight w:val="47"/>
        </w:trPr>
        <w:tc>
          <w:tcPr>
            <w:tcW w:w="1504" w:type="pct"/>
            <w:vMerge/>
            <w:shd w:val="clear" w:color="auto" w:fill="BDE9E7"/>
            <w:vAlign w:val="center"/>
          </w:tcPr>
          <w:p w14:paraId="0BF76474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787" w:type="pct"/>
            <w:shd w:val="clear" w:color="auto" w:fill="auto"/>
            <w:vAlign w:val="center"/>
          </w:tcPr>
          <w:p w14:paraId="2CD568DE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709" w:type="pct"/>
          </w:tcPr>
          <w:p w14:paraId="1224E55E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</w:tr>
      <w:tr w:rsidR="002D381E" w:rsidRPr="00786F78" w14:paraId="6AC13721" w14:textId="77777777" w:rsidTr="007648BB">
        <w:trPr>
          <w:cantSplit/>
          <w:trHeight w:val="47"/>
        </w:trPr>
        <w:tc>
          <w:tcPr>
            <w:tcW w:w="1504" w:type="pct"/>
            <w:vMerge/>
            <w:shd w:val="clear" w:color="auto" w:fill="BDE9E7"/>
            <w:vAlign w:val="center"/>
          </w:tcPr>
          <w:p w14:paraId="451A99A9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787" w:type="pct"/>
            <w:shd w:val="clear" w:color="auto" w:fill="auto"/>
            <w:vAlign w:val="center"/>
          </w:tcPr>
          <w:p w14:paraId="2885B100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709" w:type="pct"/>
          </w:tcPr>
          <w:p w14:paraId="2BE42737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</w:tr>
      <w:tr w:rsidR="002D381E" w:rsidRPr="00786F78" w14:paraId="733B1C94" w14:textId="77777777" w:rsidTr="007648BB">
        <w:trPr>
          <w:cantSplit/>
          <w:trHeight w:val="47"/>
        </w:trPr>
        <w:tc>
          <w:tcPr>
            <w:tcW w:w="1504" w:type="pct"/>
            <w:vMerge/>
            <w:shd w:val="clear" w:color="auto" w:fill="BDE9E7"/>
            <w:vAlign w:val="center"/>
          </w:tcPr>
          <w:p w14:paraId="116CD824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787" w:type="pct"/>
            <w:shd w:val="clear" w:color="auto" w:fill="auto"/>
            <w:vAlign w:val="center"/>
          </w:tcPr>
          <w:p w14:paraId="17AC86D1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709" w:type="pct"/>
          </w:tcPr>
          <w:p w14:paraId="50BCBA12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</w:tr>
      <w:tr w:rsidR="002D381E" w:rsidRPr="00786F78" w14:paraId="4EE9C5D0" w14:textId="77777777" w:rsidTr="007648BB">
        <w:trPr>
          <w:cantSplit/>
          <w:trHeight w:val="47"/>
        </w:trPr>
        <w:tc>
          <w:tcPr>
            <w:tcW w:w="1504" w:type="pct"/>
            <w:vMerge/>
            <w:shd w:val="clear" w:color="auto" w:fill="BDE9E7"/>
            <w:vAlign w:val="center"/>
          </w:tcPr>
          <w:p w14:paraId="3DC44404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787" w:type="pct"/>
            <w:shd w:val="clear" w:color="auto" w:fill="auto"/>
            <w:vAlign w:val="center"/>
          </w:tcPr>
          <w:p w14:paraId="2D7216CF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709" w:type="pct"/>
          </w:tcPr>
          <w:p w14:paraId="0CE1D660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</w:tr>
      <w:tr w:rsidR="002D381E" w:rsidRPr="00786F78" w14:paraId="440A8C76" w14:textId="77777777" w:rsidTr="007648BB">
        <w:trPr>
          <w:cantSplit/>
          <w:trHeight w:val="47"/>
        </w:trPr>
        <w:tc>
          <w:tcPr>
            <w:tcW w:w="1504" w:type="pct"/>
            <w:vMerge/>
            <w:shd w:val="clear" w:color="auto" w:fill="BDE9E7"/>
            <w:vAlign w:val="center"/>
          </w:tcPr>
          <w:p w14:paraId="7956AB74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787" w:type="pct"/>
            <w:shd w:val="clear" w:color="auto" w:fill="auto"/>
            <w:vAlign w:val="center"/>
          </w:tcPr>
          <w:p w14:paraId="0CFC7AC1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709" w:type="pct"/>
          </w:tcPr>
          <w:p w14:paraId="4CFDEA19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</w:tr>
    </w:tbl>
    <w:p w14:paraId="658F5F27" w14:textId="756756BA" w:rsidR="002D381E" w:rsidRPr="00786F78" w:rsidRDefault="002D381E" w:rsidP="002D381E">
      <w:pPr>
        <w:jc w:val="both"/>
        <w:rPr>
          <w:rFonts w:cs="Arial"/>
          <w:b/>
          <w:sz w:val="20"/>
        </w:rPr>
      </w:pPr>
    </w:p>
    <w:p w14:paraId="4842408C" w14:textId="77777777" w:rsidR="002D381E" w:rsidRPr="00786F78" w:rsidRDefault="002D381E" w:rsidP="002D381E">
      <w:pPr>
        <w:jc w:val="both"/>
        <w:rPr>
          <w:rFonts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1235"/>
        <w:gridCol w:w="5426"/>
      </w:tblGrid>
      <w:tr w:rsidR="002D381E" w:rsidRPr="00786F78" w14:paraId="5FCC589B" w14:textId="77777777" w:rsidTr="007648BB">
        <w:trPr>
          <w:trHeight w:val="510"/>
        </w:trPr>
        <w:tc>
          <w:tcPr>
            <w:tcW w:w="5000" w:type="pct"/>
            <w:gridSpan w:val="3"/>
            <w:shd w:val="clear" w:color="auto" w:fill="006B6E"/>
            <w:vAlign w:val="center"/>
          </w:tcPr>
          <w:p w14:paraId="30B30B7C" w14:textId="77777777" w:rsidR="002D381E" w:rsidRPr="00D92B08" w:rsidRDefault="002D381E" w:rsidP="00AF5F86">
            <w:pPr>
              <w:jc w:val="both"/>
              <w:rPr>
                <w:rStyle w:val="Emphasis"/>
                <w:rFonts w:cs="Arial"/>
                <w:b/>
                <w:color w:val="FFFFFF"/>
                <w:sz w:val="20"/>
              </w:rPr>
            </w:pPr>
            <w:r w:rsidRPr="008C7C13">
              <w:rPr>
                <w:rFonts w:cs="Arial"/>
                <w:b/>
                <w:color w:val="FFFFFF"/>
                <w:sz w:val="20"/>
              </w:rPr>
              <w:t>CHECKLIST TO CONFIRM WHETHER OR NOT A REVISED MINING PROPOSAL IS REQUIRED</w:t>
            </w:r>
          </w:p>
        </w:tc>
      </w:tr>
      <w:tr w:rsidR="002D381E" w:rsidRPr="00786F78" w14:paraId="31E16D3A" w14:textId="77777777" w:rsidTr="007648BB">
        <w:trPr>
          <w:trHeight w:val="510"/>
        </w:trPr>
        <w:tc>
          <w:tcPr>
            <w:tcW w:w="1678" w:type="pct"/>
            <w:shd w:val="clear" w:color="auto" w:fill="BDE9E7"/>
            <w:vAlign w:val="center"/>
          </w:tcPr>
          <w:p w14:paraId="3D7013DE" w14:textId="77777777" w:rsidR="002D381E" w:rsidRPr="000438CC" w:rsidRDefault="002D381E" w:rsidP="00AF5F86">
            <w:pPr>
              <w:jc w:val="both"/>
              <w:rPr>
                <w:rStyle w:val="Emphasis"/>
                <w:rFonts w:cs="Arial"/>
                <w:b/>
                <w:i w:val="0"/>
                <w:sz w:val="20"/>
              </w:rPr>
            </w:pPr>
          </w:p>
        </w:tc>
        <w:tc>
          <w:tcPr>
            <w:tcW w:w="616" w:type="pct"/>
            <w:shd w:val="clear" w:color="auto" w:fill="BDE9E7"/>
            <w:vAlign w:val="center"/>
          </w:tcPr>
          <w:p w14:paraId="0FB6F229" w14:textId="77777777" w:rsidR="002D381E" w:rsidRPr="000438CC" w:rsidRDefault="002D381E" w:rsidP="00AF5F86">
            <w:pPr>
              <w:jc w:val="both"/>
              <w:rPr>
                <w:rStyle w:val="Emphasis"/>
                <w:rFonts w:cs="Arial"/>
                <w:b/>
                <w:i w:val="0"/>
                <w:sz w:val="20"/>
              </w:rPr>
            </w:pPr>
            <w:r w:rsidRPr="00A41A7C">
              <w:rPr>
                <w:rStyle w:val="Emphasis"/>
                <w:rFonts w:cs="Arial"/>
                <w:b/>
                <w:sz w:val="20"/>
              </w:rPr>
              <w:t>Yes</w:t>
            </w:r>
            <w:r w:rsidRPr="00D92B08">
              <w:rPr>
                <w:rStyle w:val="Emphasis"/>
                <w:rFonts w:cs="Arial"/>
                <w:b/>
                <w:sz w:val="20"/>
              </w:rPr>
              <w:t>/No</w:t>
            </w:r>
          </w:p>
        </w:tc>
        <w:tc>
          <w:tcPr>
            <w:tcW w:w="2706" w:type="pct"/>
            <w:shd w:val="clear" w:color="auto" w:fill="BDE9E7"/>
            <w:vAlign w:val="center"/>
          </w:tcPr>
          <w:p w14:paraId="7874BF72" w14:textId="77777777" w:rsidR="002D381E" w:rsidRPr="000438CC" w:rsidRDefault="002D381E" w:rsidP="00AF5F86">
            <w:pPr>
              <w:jc w:val="both"/>
              <w:rPr>
                <w:rStyle w:val="Emphasis"/>
                <w:rFonts w:cs="Arial"/>
                <w:b/>
                <w:i w:val="0"/>
                <w:sz w:val="20"/>
              </w:rPr>
            </w:pPr>
            <w:r w:rsidRPr="00A41A7C">
              <w:rPr>
                <w:rStyle w:val="Emphasis"/>
                <w:rFonts w:cs="Arial"/>
                <w:b/>
                <w:sz w:val="20"/>
              </w:rPr>
              <w:t>Explanation</w:t>
            </w:r>
            <w:r w:rsidRPr="00D92B08">
              <w:rPr>
                <w:rStyle w:val="Emphasis"/>
                <w:rFonts w:cs="Arial"/>
                <w:b/>
                <w:sz w:val="20"/>
              </w:rPr>
              <w:t>/Justification</w:t>
            </w:r>
          </w:p>
        </w:tc>
      </w:tr>
      <w:tr w:rsidR="002D381E" w:rsidRPr="00786F78" w14:paraId="577BC9CE" w14:textId="77777777" w:rsidTr="007648BB">
        <w:tc>
          <w:tcPr>
            <w:tcW w:w="1678" w:type="pct"/>
            <w:shd w:val="clear" w:color="auto" w:fill="BDE9E7"/>
          </w:tcPr>
          <w:p w14:paraId="30282ACE" w14:textId="77777777" w:rsidR="002D381E" w:rsidRPr="000438CC" w:rsidRDefault="002D381E" w:rsidP="00AF5F86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Is disturbance proposed outside of the disturbance envelope</w:t>
            </w:r>
            <w:r w:rsidRPr="000438CC">
              <w:rPr>
                <w:rFonts w:cs="Arial"/>
                <w:sz w:val="20"/>
              </w:rPr>
              <w:t xml:space="preserve"> in the approved </w:t>
            </w:r>
            <w:r>
              <w:rPr>
                <w:rFonts w:cs="Arial"/>
                <w:sz w:val="20"/>
              </w:rPr>
              <w:t>mining proposal (e.g. a project expansion)?</w:t>
            </w:r>
          </w:p>
        </w:tc>
        <w:tc>
          <w:tcPr>
            <w:tcW w:w="616" w:type="pct"/>
            <w:shd w:val="clear" w:color="auto" w:fill="auto"/>
          </w:tcPr>
          <w:p w14:paraId="0FFEE76C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2706" w:type="pct"/>
            <w:shd w:val="clear" w:color="auto" w:fill="auto"/>
          </w:tcPr>
          <w:p w14:paraId="4100D1C2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</w:tr>
      <w:tr w:rsidR="002D381E" w:rsidRPr="00786F78" w14:paraId="6F722B72" w14:textId="77777777" w:rsidTr="007648BB">
        <w:tc>
          <w:tcPr>
            <w:tcW w:w="1678" w:type="pct"/>
            <w:shd w:val="clear" w:color="auto" w:fill="BDE9E7"/>
          </w:tcPr>
          <w:p w14:paraId="42F9C4DE" w14:textId="77777777" w:rsidR="002D381E" w:rsidRPr="000438CC" w:rsidRDefault="002D381E" w:rsidP="00AF5F86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 any</w:t>
            </w:r>
            <w:r w:rsidRPr="000438CC">
              <w:rPr>
                <w:rFonts w:cs="Arial"/>
                <w:sz w:val="20"/>
              </w:rPr>
              <w:t xml:space="preserve"> aspects of any ‘Key Mine Activities' detailed in the approved Mining Proposal </w:t>
            </w:r>
            <w:r w:rsidRPr="00A41A7C">
              <w:rPr>
                <w:rFonts w:cs="Arial"/>
                <w:sz w:val="20"/>
              </w:rPr>
              <w:t>need</w:t>
            </w:r>
            <w:r w:rsidRPr="000438CC">
              <w:rPr>
                <w:rFonts w:cs="Arial"/>
                <w:sz w:val="20"/>
              </w:rPr>
              <w:t xml:space="preserve"> to change</w:t>
            </w:r>
            <w:r>
              <w:rPr>
                <w:rFonts w:cs="Arial"/>
                <w:sz w:val="20"/>
              </w:rPr>
              <w:t>?</w:t>
            </w:r>
          </w:p>
        </w:tc>
        <w:tc>
          <w:tcPr>
            <w:tcW w:w="616" w:type="pct"/>
            <w:shd w:val="clear" w:color="auto" w:fill="auto"/>
          </w:tcPr>
          <w:p w14:paraId="03025B1C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2706" w:type="pct"/>
            <w:shd w:val="clear" w:color="auto" w:fill="auto"/>
          </w:tcPr>
          <w:p w14:paraId="0C6DE837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</w:tr>
      <w:tr w:rsidR="002D381E" w:rsidRPr="00786F78" w14:paraId="72A30882" w14:textId="77777777" w:rsidTr="007648BB">
        <w:tc>
          <w:tcPr>
            <w:tcW w:w="1678" w:type="pct"/>
            <w:shd w:val="clear" w:color="auto" w:fill="BDE9E7"/>
          </w:tcPr>
          <w:p w14:paraId="09F99E5B" w14:textId="77777777" w:rsidR="002D381E" w:rsidRPr="0023760C" w:rsidRDefault="002D381E" w:rsidP="00AF5F86">
            <w:pPr>
              <w:jc w:val="both"/>
              <w:rPr>
                <w:rFonts w:cs="Arial"/>
                <w:sz w:val="20"/>
              </w:rPr>
            </w:pPr>
            <w:r w:rsidRPr="0023760C">
              <w:rPr>
                <w:rFonts w:cs="Arial"/>
                <w:sz w:val="20"/>
              </w:rPr>
              <w:t>Is a new activity or change to an activity type proposed from that approved in the Mining Proposal?</w:t>
            </w:r>
          </w:p>
        </w:tc>
        <w:tc>
          <w:tcPr>
            <w:tcW w:w="616" w:type="pct"/>
            <w:shd w:val="clear" w:color="auto" w:fill="auto"/>
          </w:tcPr>
          <w:p w14:paraId="483CCD9E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2706" w:type="pct"/>
            <w:shd w:val="clear" w:color="auto" w:fill="auto"/>
          </w:tcPr>
          <w:p w14:paraId="5FA907F4" w14:textId="77777777" w:rsidR="002D381E" w:rsidRPr="00786F78" w:rsidRDefault="002D381E" w:rsidP="00AF5F86">
            <w:pPr>
              <w:jc w:val="both"/>
              <w:rPr>
                <w:rFonts w:cs="Arial"/>
                <w:sz w:val="20"/>
              </w:rPr>
            </w:pPr>
          </w:p>
        </w:tc>
      </w:tr>
    </w:tbl>
    <w:p w14:paraId="738A6081" w14:textId="77777777" w:rsidR="002D381E" w:rsidRPr="008C7C13" w:rsidRDefault="002D381E" w:rsidP="002D381E">
      <w:pPr>
        <w:pStyle w:val="Default"/>
        <w:jc w:val="both"/>
        <w:rPr>
          <w:b/>
          <w:sz w:val="22"/>
          <w:szCs w:val="22"/>
        </w:rPr>
      </w:pPr>
    </w:p>
    <w:p w14:paraId="1EA529AE" w14:textId="77777777" w:rsidR="002D381E" w:rsidRPr="000438CC" w:rsidRDefault="002D381E" w:rsidP="002D381E">
      <w:pPr>
        <w:pStyle w:val="Default"/>
        <w:jc w:val="both"/>
        <w:rPr>
          <w:sz w:val="22"/>
          <w:szCs w:val="22"/>
        </w:rPr>
      </w:pPr>
      <w:r w:rsidRPr="000438CC">
        <w:rPr>
          <w:b/>
          <w:bCs/>
          <w:sz w:val="22"/>
          <w:szCs w:val="22"/>
        </w:rPr>
        <w:t xml:space="preserve">Corporate Endorsement: </w:t>
      </w:r>
    </w:p>
    <w:p w14:paraId="413CB295" w14:textId="77777777" w:rsidR="002D381E" w:rsidRPr="000438CC" w:rsidRDefault="002D381E" w:rsidP="002D381E">
      <w:pPr>
        <w:pStyle w:val="Default"/>
        <w:jc w:val="both"/>
        <w:rPr>
          <w:sz w:val="22"/>
          <w:szCs w:val="22"/>
        </w:rPr>
      </w:pPr>
      <w:r w:rsidRPr="000438CC">
        <w:rPr>
          <w:sz w:val="22"/>
          <w:szCs w:val="22"/>
        </w:rPr>
        <w:t>“I hereby certify that to the best of my knowledge, the information within this form is true and correct”</w:t>
      </w:r>
    </w:p>
    <w:p w14:paraId="509BC4B6" w14:textId="77777777" w:rsidR="002D381E" w:rsidRPr="000438CC" w:rsidRDefault="002D381E" w:rsidP="002D381E">
      <w:pPr>
        <w:pStyle w:val="Default"/>
        <w:jc w:val="both"/>
        <w:rPr>
          <w:b/>
          <w:bCs/>
          <w:sz w:val="22"/>
          <w:szCs w:val="22"/>
        </w:rPr>
      </w:pPr>
    </w:p>
    <w:p w14:paraId="02D65802" w14:textId="77777777" w:rsidR="002D381E" w:rsidRPr="000438CC" w:rsidRDefault="002D381E" w:rsidP="002D381E">
      <w:pPr>
        <w:pStyle w:val="Default"/>
        <w:jc w:val="both"/>
        <w:rPr>
          <w:sz w:val="22"/>
          <w:szCs w:val="22"/>
        </w:rPr>
      </w:pPr>
      <w:r w:rsidRPr="000438CC">
        <w:rPr>
          <w:b/>
          <w:bCs/>
          <w:sz w:val="22"/>
          <w:szCs w:val="22"/>
        </w:rPr>
        <w:t>Name</w:t>
      </w:r>
      <w:r w:rsidRPr="000438CC">
        <w:rPr>
          <w:sz w:val="22"/>
          <w:szCs w:val="22"/>
        </w:rPr>
        <w:t>:  ________________________</w:t>
      </w:r>
      <w:r w:rsidRPr="000438CC">
        <w:rPr>
          <w:sz w:val="22"/>
          <w:szCs w:val="22"/>
        </w:rPr>
        <w:tab/>
      </w:r>
      <w:r w:rsidRPr="000438CC">
        <w:rPr>
          <w:b/>
          <w:bCs/>
          <w:sz w:val="22"/>
          <w:szCs w:val="22"/>
        </w:rPr>
        <w:t>Signed</w:t>
      </w:r>
      <w:r w:rsidRPr="000438CC">
        <w:rPr>
          <w:sz w:val="22"/>
          <w:szCs w:val="22"/>
        </w:rPr>
        <w:t>: ______________________</w:t>
      </w:r>
    </w:p>
    <w:p w14:paraId="73FAE8B0" w14:textId="77777777" w:rsidR="002D381E" w:rsidRPr="000438CC" w:rsidRDefault="002D381E" w:rsidP="002D381E">
      <w:pPr>
        <w:pStyle w:val="Default"/>
        <w:jc w:val="both"/>
        <w:rPr>
          <w:b/>
          <w:bCs/>
          <w:sz w:val="22"/>
          <w:szCs w:val="22"/>
        </w:rPr>
      </w:pPr>
    </w:p>
    <w:p w14:paraId="7BBDAF55" w14:textId="77777777" w:rsidR="002D381E" w:rsidRPr="000438CC" w:rsidRDefault="002D381E" w:rsidP="002D381E">
      <w:pPr>
        <w:pStyle w:val="Default"/>
        <w:jc w:val="both"/>
        <w:rPr>
          <w:sz w:val="22"/>
          <w:szCs w:val="22"/>
        </w:rPr>
      </w:pPr>
      <w:r w:rsidRPr="000438CC">
        <w:rPr>
          <w:b/>
          <w:bCs/>
          <w:sz w:val="22"/>
          <w:szCs w:val="22"/>
        </w:rPr>
        <w:t>Position</w:t>
      </w:r>
      <w:r w:rsidRPr="000438CC">
        <w:rPr>
          <w:sz w:val="22"/>
          <w:szCs w:val="22"/>
        </w:rPr>
        <w:t>: ______________________</w:t>
      </w:r>
      <w:r w:rsidRPr="000438CC">
        <w:rPr>
          <w:sz w:val="22"/>
          <w:szCs w:val="22"/>
        </w:rPr>
        <w:tab/>
      </w:r>
      <w:r w:rsidRPr="000438CC">
        <w:rPr>
          <w:b/>
          <w:bCs/>
          <w:sz w:val="22"/>
          <w:szCs w:val="22"/>
        </w:rPr>
        <w:t>Date</w:t>
      </w:r>
      <w:r w:rsidRPr="000438CC">
        <w:rPr>
          <w:sz w:val="22"/>
          <w:szCs w:val="22"/>
        </w:rPr>
        <w:t>: ________________________</w:t>
      </w:r>
    </w:p>
    <w:p w14:paraId="3A97D009" w14:textId="77777777" w:rsidR="00011C86" w:rsidRDefault="00011C86" w:rsidP="00011C86"/>
    <w:sectPr w:rsidR="00011C86" w:rsidSect="004C290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418" w:right="567" w:bottom="1134" w:left="1304" w:header="709" w:footer="3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1C7EB4" w14:textId="77777777" w:rsidR="004755D9" w:rsidRDefault="004755D9" w:rsidP="00A4382C">
      <w:r>
        <w:separator/>
      </w:r>
    </w:p>
  </w:endnote>
  <w:endnote w:type="continuationSeparator" w:id="0">
    <w:p w14:paraId="402985CB" w14:textId="77777777" w:rsidR="004755D9" w:rsidRDefault="004755D9" w:rsidP="00A4382C">
      <w:r>
        <w:continuationSeparator/>
      </w:r>
    </w:p>
  </w:endnote>
  <w:endnote w:type="continuationNotice" w:id="1">
    <w:p w14:paraId="2AD233EC" w14:textId="77777777" w:rsidR="004755D9" w:rsidRDefault="004755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FDE935" w14:textId="77777777" w:rsidR="00BE0CE4" w:rsidRDefault="00BE0C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43D77" w14:textId="1465F9B0" w:rsidR="004C290B" w:rsidRDefault="004C290B">
    <w:pPr>
      <w:pStyle w:val="Footer"/>
    </w:pPr>
    <w:r>
      <w:rPr>
        <w:rFonts w:ascii="Arial Narrow" w:eastAsia="Times New Roman" w:hAnsi="Arial Narrow" w:cs="Arial"/>
        <w:noProof/>
        <w:color w:val="FFFFFF"/>
        <w:szCs w:val="16"/>
        <w:lang w:val="en-AU" w:eastAsia="en-AU"/>
      </w:rPr>
      <w:t>REC-EC-132D</w:t>
    </w:r>
    <w:r w:rsidRPr="00E002B1">
      <w:rPr>
        <w:rFonts w:ascii="Arial Narrow" w:eastAsia="Times New Roman" w:hAnsi="Arial Narrow" w:cs="Arial"/>
        <w:noProof/>
        <w:color w:val="FFFFFF"/>
        <w:szCs w:val="16"/>
        <w:lang w:val="en-AU" w:eastAsia="en-AU"/>
      </w:rPr>
      <w:t xml:space="preserve"> Rev </w:t>
    </w:r>
    <w:r w:rsidR="00B52F77">
      <w:rPr>
        <w:rFonts w:ascii="Arial Narrow" w:eastAsia="Times New Roman" w:hAnsi="Arial Narrow" w:cs="Arial"/>
        <w:noProof/>
        <w:color w:val="FFFFFF"/>
        <w:szCs w:val="16"/>
        <w:lang w:val="en-AU" w:eastAsia="en-AU"/>
      </w:rPr>
      <w:t>2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tab/>
      <w:t xml:space="preserve">Page 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begin"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instrText xml:space="preserve"> PAGE   \* MERGEFORMAT </w:instrTex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separate"/>
    </w:r>
    <w:r w:rsidR="00EC360E">
      <w:rPr>
        <w:rFonts w:ascii="Arial Narrow" w:eastAsia="Times New Roman" w:hAnsi="Arial Narrow" w:cs="Arial"/>
        <w:noProof/>
        <w:color w:val="FFFFFF"/>
        <w:szCs w:val="16"/>
        <w:lang w:val="en-AU"/>
      </w:rPr>
      <w:t>2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end"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t xml:space="preserve"> of 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begin"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instrText xml:space="preserve"> NUMPAGES   \* MERGEFORMAT </w:instrTex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separate"/>
    </w:r>
    <w:r w:rsidR="00EC360E">
      <w:rPr>
        <w:rFonts w:ascii="Arial Narrow" w:eastAsia="Times New Roman" w:hAnsi="Arial Narrow" w:cs="Arial"/>
        <w:noProof/>
        <w:color w:val="FFFFFF"/>
        <w:szCs w:val="16"/>
        <w:lang w:val="en-AU"/>
      </w:rPr>
      <w:t>2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end"/>
    </w:r>
    <w:r w:rsidRPr="00E002B1">
      <w:rPr>
        <w:rFonts w:ascii="Arial Narrow" w:eastAsia="Times New Roman" w:hAnsi="Arial Narrow" w:cs="Arial"/>
        <w:noProof/>
        <w:color w:val="FFFFFF"/>
        <w:szCs w:val="16"/>
        <w:lang w:val="en-AU" w:eastAsia="en-AU"/>
      </w:rPr>
      <w:drawing>
        <wp:anchor distT="0" distB="0" distL="114300" distR="114300" simplePos="0" relativeHeight="251665408" behindDoc="1" locked="0" layoutInCell="1" allowOverlap="1" wp14:anchorId="385BA531" wp14:editId="2AE498BD">
          <wp:simplePos x="0" y="0"/>
          <wp:positionH relativeFrom="column">
            <wp:posOffset>-819150</wp:posOffset>
          </wp:positionH>
          <wp:positionV relativeFrom="paragraph">
            <wp:posOffset>-47625</wp:posOffset>
          </wp:positionV>
          <wp:extent cx="7543800" cy="358140"/>
          <wp:effectExtent l="0" t="0" r="0" b="3810"/>
          <wp:wrapNone/>
          <wp:docPr id="1" name="Picture 1" descr="C:\Users\mimrdhs\Downloads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mrdhs\Downloads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5571C" w14:textId="6EAE755A" w:rsidR="004C290B" w:rsidRDefault="004C290B">
    <w:pPr>
      <w:pStyle w:val="Footer"/>
    </w:pPr>
    <w:r>
      <w:rPr>
        <w:rFonts w:ascii="Arial Narrow" w:eastAsia="Times New Roman" w:hAnsi="Arial Narrow" w:cs="Arial"/>
        <w:noProof/>
        <w:color w:val="FFFFFF"/>
        <w:szCs w:val="16"/>
        <w:lang w:val="en-AU" w:eastAsia="en-AU"/>
      </w:rPr>
      <w:t>REC-EC-132D</w:t>
    </w:r>
    <w:r w:rsidRPr="00E002B1">
      <w:rPr>
        <w:rFonts w:ascii="Arial Narrow" w:eastAsia="Times New Roman" w:hAnsi="Arial Narrow" w:cs="Arial"/>
        <w:noProof/>
        <w:color w:val="FFFFFF"/>
        <w:szCs w:val="16"/>
        <w:lang w:val="en-AU" w:eastAsia="en-AU"/>
      </w:rPr>
      <w:t xml:space="preserve"> Rev </w:t>
    </w:r>
    <w:r w:rsidR="00B52F77">
      <w:rPr>
        <w:rFonts w:ascii="Arial Narrow" w:eastAsia="Times New Roman" w:hAnsi="Arial Narrow" w:cs="Arial"/>
        <w:noProof/>
        <w:color w:val="FFFFFF"/>
        <w:szCs w:val="16"/>
        <w:lang w:val="en-AU" w:eastAsia="en-AU"/>
      </w:rPr>
      <w:t>2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>
      <w:rPr>
        <w:rFonts w:ascii="Arial Narrow" w:eastAsia="Times New Roman" w:hAnsi="Arial Narrow" w:cs="Arial"/>
        <w:color w:val="FFFFFF"/>
        <w:szCs w:val="16"/>
        <w:lang w:val="en-AU"/>
      </w:rPr>
      <w:tab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tab/>
      <w:t xml:space="preserve">Page 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begin"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instrText xml:space="preserve"> PAGE   \* MERGEFORMAT </w:instrTex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separate"/>
    </w:r>
    <w:r w:rsidR="00EC360E">
      <w:rPr>
        <w:rFonts w:ascii="Arial Narrow" w:eastAsia="Times New Roman" w:hAnsi="Arial Narrow" w:cs="Arial"/>
        <w:noProof/>
        <w:color w:val="FFFFFF"/>
        <w:szCs w:val="16"/>
        <w:lang w:val="en-AU"/>
      </w:rPr>
      <w:t>1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end"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t xml:space="preserve"> of 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begin"/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instrText xml:space="preserve"> NUMPAGES   \* MERGEFORMAT </w:instrTex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separate"/>
    </w:r>
    <w:r w:rsidR="00EC360E">
      <w:rPr>
        <w:rFonts w:ascii="Arial Narrow" w:eastAsia="Times New Roman" w:hAnsi="Arial Narrow" w:cs="Arial"/>
        <w:noProof/>
        <w:color w:val="FFFFFF"/>
        <w:szCs w:val="16"/>
        <w:lang w:val="en-AU"/>
      </w:rPr>
      <w:t>2</w:t>
    </w:r>
    <w:r w:rsidRPr="00E002B1">
      <w:rPr>
        <w:rFonts w:ascii="Arial Narrow" w:eastAsia="Times New Roman" w:hAnsi="Arial Narrow" w:cs="Arial"/>
        <w:color w:val="FFFFFF"/>
        <w:szCs w:val="16"/>
        <w:lang w:val="en-AU"/>
      </w:rPr>
      <w:fldChar w:fldCharType="end"/>
    </w:r>
    <w:r w:rsidRPr="00E002B1">
      <w:rPr>
        <w:rFonts w:ascii="Arial Narrow" w:eastAsia="Times New Roman" w:hAnsi="Arial Narrow" w:cs="Arial"/>
        <w:noProof/>
        <w:color w:val="FFFFFF"/>
        <w:szCs w:val="16"/>
        <w:lang w:val="en-AU" w:eastAsia="en-AU"/>
      </w:rPr>
      <w:drawing>
        <wp:anchor distT="0" distB="0" distL="114300" distR="114300" simplePos="0" relativeHeight="251663360" behindDoc="1" locked="0" layoutInCell="1" allowOverlap="1" wp14:anchorId="120B33D7" wp14:editId="48553684">
          <wp:simplePos x="0" y="0"/>
          <wp:positionH relativeFrom="column">
            <wp:posOffset>-819150</wp:posOffset>
          </wp:positionH>
          <wp:positionV relativeFrom="paragraph">
            <wp:posOffset>-47625</wp:posOffset>
          </wp:positionV>
          <wp:extent cx="7543800" cy="358140"/>
          <wp:effectExtent l="0" t="0" r="0" b="3810"/>
          <wp:wrapNone/>
          <wp:docPr id="4" name="Picture 4" descr="C:\Users\mimrdhs\Downloads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mrdhs\Downloads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F60588" w14:textId="77777777" w:rsidR="004755D9" w:rsidRDefault="004755D9" w:rsidP="00A4382C">
      <w:r>
        <w:separator/>
      </w:r>
    </w:p>
  </w:footnote>
  <w:footnote w:type="continuationSeparator" w:id="0">
    <w:p w14:paraId="693F072A" w14:textId="77777777" w:rsidR="004755D9" w:rsidRDefault="004755D9" w:rsidP="00A4382C">
      <w:r>
        <w:continuationSeparator/>
      </w:r>
    </w:p>
  </w:footnote>
  <w:footnote w:type="continuationNotice" w:id="1">
    <w:p w14:paraId="304C512A" w14:textId="77777777" w:rsidR="004755D9" w:rsidRDefault="004755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E55FF" w14:textId="77777777" w:rsidR="00BE0CE4" w:rsidRDefault="00BE0C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4159E" w14:textId="275F76D6" w:rsidR="00D43716" w:rsidRPr="002D381E" w:rsidRDefault="004C290B" w:rsidP="002D381E">
    <w:pPr>
      <w:pStyle w:val="Header"/>
    </w:pPr>
    <w:r w:rsidRPr="008F0A80">
      <w:rPr>
        <w:rFonts w:ascii="Arial" w:eastAsia="Times New Roman" w:hAnsi="Arial" w:cs="Times New Roman"/>
        <w:noProof/>
        <w:sz w:val="24"/>
        <w:szCs w:val="20"/>
        <w:lang w:val="en-AU" w:eastAsia="en-AU"/>
      </w:rPr>
      <w:drawing>
        <wp:anchor distT="0" distB="0" distL="114300" distR="114300" simplePos="0" relativeHeight="251661312" behindDoc="0" locked="0" layoutInCell="1" allowOverlap="1" wp14:anchorId="145EC7A3" wp14:editId="6C37B162">
          <wp:simplePos x="0" y="0"/>
          <wp:positionH relativeFrom="column">
            <wp:posOffset>-828675</wp:posOffset>
          </wp:positionH>
          <wp:positionV relativeFrom="paragraph">
            <wp:posOffset>-438785</wp:posOffset>
          </wp:positionV>
          <wp:extent cx="8229583" cy="152400"/>
          <wp:effectExtent l="0" t="0" r="635" b="0"/>
          <wp:wrapSquare wrapText="bothSides"/>
          <wp:docPr id="18" name="Picture 18" descr="C:\Users\mimrdhs\Downloads\DMIRS Small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mrdhs\Downloads\DMIRS Small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583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8E979" w14:textId="351BC1D7" w:rsidR="00D43716" w:rsidRDefault="004C290B">
    <w:pPr>
      <w:pStyle w:val="Header"/>
    </w:pPr>
    <w:r w:rsidRPr="008D2FBC">
      <w:rPr>
        <w:rFonts w:ascii="Times New Roman" w:eastAsia="Times New Roman" w:hAnsi="Times New Roman" w:cs="Times New Roman"/>
        <w:noProof/>
        <w:sz w:val="16"/>
        <w:szCs w:val="16"/>
        <w:lang w:val="en-AU" w:eastAsia="en-AU"/>
      </w:rPr>
      <w:drawing>
        <wp:anchor distT="0" distB="0" distL="114300" distR="114300" simplePos="0" relativeHeight="251659264" behindDoc="0" locked="0" layoutInCell="1" allowOverlap="1" wp14:anchorId="04E81E04" wp14:editId="6EC39711">
          <wp:simplePos x="0" y="0"/>
          <wp:positionH relativeFrom="column">
            <wp:posOffset>-828675</wp:posOffset>
          </wp:positionH>
          <wp:positionV relativeFrom="paragraph">
            <wp:posOffset>-429260</wp:posOffset>
          </wp:positionV>
          <wp:extent cx="7702550" cy="1314450"/>
          <wp:effectExtent l="0" t="0" r="0" b="0"/>
          <wp:wrapSquare wrapText="bothSides"/>
          <wp:docPr id="20" name="Picture 20" descr="C:\Users\mimrdhs\Downloads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mrdhs\Downloads\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E4A6E"/>
    <w:multiLevelType w:val="multilevel"/>
    <w:tmpl w:val="C4023126"/>
    <w:styleLink w:val="AgencyTableBullets"/>
    <w:lvl w:ilvl="0">
      <w:start w:val="1"/>
      <w:numFmt w:val="bullet"/>
      <w:pStyle w:val="Table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852" w:hanging="284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-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1704" w:hanging="284"/>
      </w:pPr>
      <w:rPr>
        <w:rFonts w:ascii="Courier New" w:hAnsi="Courier New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o"/>
      <w:lvlJc w:val="left"/>
      <w:pPr>
        <w:ind w:left="2556" w:hanging="284"/>
      </w:pPr>
      <w:rPr>
        <w:rFonts w:ascii="Courier New" w:hAnsi="Courier New" w:hint="default"/>
      </w:rPr>
    </w:lvl>
  </w:abstractNum>
  <w:abstractNum w:abstractNumId="1" w15:restartNumberingAfterBreak="0">
    <w:nsid w:val="19E47981"/>
    <w:multiLevelType w:val="multilevel"/>
    <w:tmpl w:val="0AA25E70"/>
    <w:numStyleLink w:val="AgencyBullets"/>
  </w:abstractNum>
  <w:abstractNum w:abstractNumId="2" w15:restartNumberingAfterBreak="0">
    <w:nsid w:val="215F6D97"/>
    <w:multiLevelType w:val="multilevel"/>
    <w:tmpl w:val="D5A4B100"/>
    <w:styleLink w:val="AgencyTableNumbers"/>
    <w:lvl w:ilvl="0">
      <w:start w:val="1"/>
      <w:numFmt w:val="decimal"/>
      <w:pStyle w:val="Table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" w15:restartNumberingAfterBreak="0">
    <w:nsid w:val="27577B6A"/>
    <w:multiLevelType w:val="multilevel"/>
    <w:tmpl w:val="0AA25E70"/>
    <w:styleLink w:val="AgencyBullets"/>
    <w:lvl w:ilvl="0">
      <w:start w:val="1"/>
      <w:numFmt w:val="bullet"/>
      <w:pStyle w:val="List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ListBullet2"/>
      <w:lvlText w:val="-"/>
      <w:lvlJc w:val="left"/>
      <w:pPr>
        <w:ind w:left="850" w:hanging="425"/>
      </w:pPr>
      <w:rPr>
        <w:rFonts w:ascii="Symbol" w:hAnsi="Symbol" w:hint="default"/>
      </w:rPr>
    </w:lvl>
    <w:lvl w:ilvl="2">
      <w:start w:val="1"/>
      <w:numFmt w:val="bullet"/>
      <w:pStyle w:val="ListBullet3"/>
      <w:lvlText w:val="o"/>
      <w:lvlJc w:val="left"/>
      <w:pPr>
        <w:ind w:left="1275" w:hanging="425"/>
      </w:pPr>
      <w:rPr>
        <w:rFonts w:ascii="Courier New" w:hAnsi="Courier New" w:hint="default"/>
      </w:rPr>
    </w:lvl>
    <w:lvl w:ilvl="3">
      <w:start w:val="1"/>
      <w:numFmt w:val="bullet"/>
      <w:pStyle w:val="ListBullet4"/>
      <w:lvlText w:val=""/>
      <w:lvlJc w:val="left"/>
      <w:pPr>
        <w:ind w:left="1700" w:hanging="425"/>
      </w:pPr>
      <w:rPr>
        <w:rFonts w:ascii="Symbol" w:hAnsi="Symbol" w:hint="default"/>
      </w:rPr>
    </w:lvl>
    <w:lvl w:ilvl="4">
      <w:start w:val="1"/>
      <w:numFmt w:val="bullet"/>
      <w:pStyle w:val="ListBullet5"/>
      <w:lvlText w:val="-"/>
      <w:lvlJc w:val="left"/>
      <w:pPr>
        <w:ind w:left="2125" w:hanging="425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2550" w:hanging="425"/>
      </w:pPr>
      <w:rPr>
        <w:rFonts w:ascii="Courier New" w:hAnsi="Courier New" w:hint="default"/>
      </w:rPr>
    </w:lvl>
    <w:lvl w:ilvl="6">
      <w:start w:val="1"/>
      <w:numFmt w:val="bullet"/>
      <w:lvlText w:val=""/>
      <w:lvlJc w:val="left"/>
      <w:pPr>
        <w:ind w:left="2975" w:hanging="425"/>
      </w:pPr>
      <w:rPr>
        <w:rFonts w:ascii="Symbol" w:hAnsi="Symbol" w:hint="default"/>
        <w:color w:val="auto"/>
      </w:rPr>
    </w:lvl>
    <w:lvl w:ilvl="7">
      <w:start w:val="1"/>
      <w:numFmt w:val="bullet"/>
      <w:lvlText w:val="-"/>
      <w:lvlJc w:val="left"/>
      <w:pPr>
        <w:ind w:left="3400" w:hanging="425"/>
      </w:pPr>
      <w:rPr>
        <w:rFonts w:ascii="Symbol" w:hAnsi="Symbol" w:hint="default"/>
      </w:rPr>
    </w:lvl>
    <w:lvl w:ilvl="8">
      <w:start w:val="1"/>
      <w:numFmt w:val="bullet"/>
      <w:lvlText w:val="o"/>
      <w:lvlJc w:val="left"/>
      <w:pPr>
        <w:ind w:left="3825" w:hanging="425"/>
      </w:pPr>
      <w:rPr>
        <w:rFonts w:ascii="Courier New" w:hAnsi="Courier New" w:hint="default"/>
      </w:rPr>
    </w:lvl>
  </w:abstractNum>
  <w:abstractNum w:abstractNumId="4" w15:restartNumberingAfterBreak="0">
    <w:nsid w:val="40EF60A1"/>
    <w:multiLevelType w:val="multilevel"/>
    <w:tmpl w:val="77DEEFC4"/>
    <w:numStyleLink w:val="AgencyNumbers"/>
  </w:abstractNum>
  <w:abstractNum w:abstractNumId="5" w15:restartNumberingAfterBreak="0">
    <w:nsid w:val="41B20D18"/>
    <w:multiLevelType w:val="multilevel"/>
    <w:tmpl w:val="C4023126"/>
    <w:numStyleLink w:val="AgencyTableBullets"/>
  </w:abstractNum>
  <w:abstractNum w:abstractNumId="6" w15:restartNumberingAfterBreak="0">
    <w:nsid w:val="4474526F"/>
    <w:multiLevelType w:val="multilevel"/>
    <w:tmpl w:val="D5A4B100"/>
    <w:numStyleLink w:val="AgencyTableNumbers"/>
  </w:abstractNum>
  <w:abstractNum w:abstractNumId="7" w15:restartNumberingAfterBreak="0">
    <w:nsid w:val="4B361966"/>
    <w:multiLevelType w:val="multilevel"/>
    <w:tmpl w:val="77DEEFC4"/>
    <w:styleLink w:val="AgencyNumbers"/>
    <w:lvl w:ilvl="0">
      <w:start w:val="1"/>
      <w:numFmt w:val="decimal"/>
      <w:pStyle w:val="ListNumber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850" w:hanging="425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275" w:hanging="425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700" w:hanging="425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2125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825" w:hanging="425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1"/>
  </w:num>
  <w:num w:numId="9">
    <w:abstractNumId w:val="1"/>
  </w:num>
  <w:num w:numId="10">
    <w:abstractNumId w:val="4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3"/>
  </w:num>
  <w:num w:numId="20">
    <w:abstractNumId w:val="7"/>
  </w:num>
  <w:num w:numId="21">
    <w:abstractNumId w:val="0"/>
  </w:num>
  <w:num w:numId="22">
    <w:abstractNumId w:val="2"/>
  </w:num>
  <w:num w:numId="23">
    <w:abstractNumId w:val="5"/>
  </w:num>
  <w:num w:numId="24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567"/>
  <w:drawingGridHorizontalSpacing w:val="110"/>
  <w:drawingGridVerticalSpacing w:val="1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C86"/>
    <w:rsid w:val="00004AB0"/>
    <w:rsid w:val="00005285"/>
    <w:rsid w:val="00011C86"/>
    <w:rsid w:val="00030161"/>
    <w:rsid w:val="000628DD"/>
    <w:rsid w:val="00070650"/>
    <w:rsid w:val="00081F4F"/>
    <w:rsid w:val="00087E7C"/>
    <w:rsid w:val="000A596E"/>
    <w:rsid w:val="000B53A1"/>
    <w:rsid w:val="000D6278"/>
    <w:rsid w:val="000F4B54"/>
    <w:rsid w:val="00101A4E"/>
    <w:rsid w:val="00112E0C"/>
    <w:rsid w:val="00117846"/>
    <w:rsid w:val="00127A81"/>
    <w:rsid w:val="00135E17"/>
    <w:rsid w:val="00146814"/>
    <w:rsid w:val="00150D6F"/>
    <w:rsid w:val="0015286C"/>
    <w:rsid w:val="00161BAC"/>
    <w:rsid w:val="00166F4F"/>
    <w:rsid w:val="001723E2"/>
    <w:rsid w:val="00175B21"/>
    <w:rsid w:val="00182318"/>
    <w:rsid w:val="001853E7"/>
    <w:rsid w:val="001C316F"/>
    <w:rsid w:val="001D2EB0"/>
    <w:rsid w:val="001E38AF"/>
    <w:rsid w:val="001F1168"/>
    <w:rsid w:val="001F68F0"/>
    <w:rsid w:val="00201E79"/>
    <w:rsid w:val="0021319C"/>
    <w:rsid w:val="00217BF0"/>
    <w:rsid w:val="00221E3E"/>
    <w:rsid w:val="0023118E"/>
    <w:rsid w:val="002760CB"/>
    <w:rsid w:val="002D381E"/>
    <w:rsid w:val="002D4783"/>
    <w:rsid w:val="002E7DD3"/>
    <w:rsid w:val="00306FAF"/>
    <w:rsid w:val="00307B64"/>
    <w:rsid w:val="00316310"/>
    <w:rsid w:val="00321C39"/>
    <w:rsid w:val="00327D01"/>
    <w:rsid w:val="0033401D"/>
    <w:rsid w:val="00334E55"/>
    <w:rsid w:val="00371FB3"/>
    <w:rsid w:val="00375984"/>
    <w:rsid w:val="0038356A"/>
    <w:rsid w:val="003B4FC9"/>
    <w:rsid w:val="003B68D0"/>
    <w:rsid w:val="003C25D0"/>
    <w:rsid w:val="003D4404"/>
    <w:rsid w:val="003F4681"/>
    <w:rsid w:val="003F68F5"/>
    <w:rsid w:val="003F7D47"/>
    <w:rsid w:val="004108AE"/>
    <w:rsid w:val="004755D9"/>
    <w:rsid w:val="00490548"/>
    <w:rsid w:val="004B0FC8"/>
    <w:rsid w:val="004C12D6"/>
    <w:rsid w:val="004C290B"/>
    <w:rsid w:val="004C3B9E"/>
    <w:rsid w:val="004F1830"/>
    <w:rsid w:val="004F6AB4"/>
    <w:rsid w:val="00502FFE"/>
    <w:rsid w:val="005168D3"/>
    <w:rsid w:val="00517B50"/>
    <w:rsid w:val="00521B09"/>
    <w:rsid w:val="005561A7"/>
    <w:rsid w:val="00556CD6"/>
    <w:rsid w:val="005C7F45"/>
    <w:rsid w:val="005F33A7"/>
    <w:rsid w:val="006411D1"/>
    <w:rsid w:val="00664B55"/>
    <w:rsid w:val="00680B85"/>
    <w:rsid w:val="0069124D"/>
    <w:rsid w:val="006B372C"/>
    <w:rsid w:val="006D181C"/>
    <w:rsid w:val="00717677"/>
    <w:rsid w:val="007218E4"/>
    <w:rsid w:val="00725843"/>
    <w:rsid w:val="00736097"/>
    <w:rsid w:val="00736B45"/>
    <w:rsid w:val="0075253D"/>
    <w:rsid w:val="007528AA"/>
    <w:rsid w:val="00757A2A"/>
    <w:rsid w:val="007648BB"/>
    <w:rsid w:val="00765079"/>
    <w:rsid w:val="0078485F"/>
    <w:rsid w:val="0079761E"/>
    <w:rsid w:val="007A54B1"/>
    <w:rsid w:val="008565C8"/>
    <w:rsid w:val="008573A0"/>
    <w:rsid w:val="00860F4E"/>
    <w:rsid w:val="00875FE3"/>
    <w:rsid w:val="00884F47"/>
    <w:rsid w:val="0089012F"/>
    <w:rsid w:val="008947BC"/>
    <w:rsid w:val="008A0283"/>
    <w:rsid w:val="008A72AE"/>
    <w:rsid w:val="008C391F"/>
    <w:rsid w:val="008E0D74"/>
    <w:rsid w:val="008E41EC"/>
    <w:rsid w:val="008E742A"/>
    <w:rsid w:val="0090711C"/>
    <w:rsid w:val="00924556"/>
    <w:rsid w:val="00930BCD"/>
    <w:rsid w:val="00935B0B"/>
    <w:rsid w:val="0094285C"/>
    <w:rsid w:val="009439D2"/>
    <w:rsid w:val="00943CC7"/>
    <w:rsid w:val="00944D7D"/>
    <w:rsid w:val="009474A4"/>
    <w:rsid w:val="00953276"/>
    <w:rsid w:val="009532BA"/>
    <w:rsid w:val="00956223"/>
    <w:rsid w:val="00965869"/>
    <w:rsid w:val="009B0BD9"/>
    <w:rsid w:val="00A4382C"/>
    <w:rsid w:val="00A663DD"/>
    <w:rsid w:val="00A73213"/>
    <w:rsid w:val="00A768BE"/>
    <w:rsid w:val="00A804F9"/>
    <w:rsid w:val="00A826CA"/>
    <w:rsid w:val="00A865D9"/>
    <w:rsid w:val="00AD0559"/>
    <w:rsid w:val="00AE6CF0"/>
    <w:rsid w:val="00AF366F"/>
    <w:rsid w:val="00B02EA1"/>
    <w:rsid w:val="00B4205B"/>
    <w:rsid w:val="00B45BCE"/>
    <w:rsid w:val="00B52F77"/>
    <w:rsid w:val="00B96B1B"/>
    <w:rsid w:val="00BB241A"/>
    <w:rsid w:val="00BC0F06"/>
    <w:rsid w:val="00BC5B97"/>
    <w:rsid w:val="00BC790D"/>
    <w:rsid w:val="00BD452D"/>
    <w:rsid w:val="00BD7FE2"/>
    <w:rsid w:val="00BE026D"/>
    <w:rsid w:val="00BE0CE4"/>
    <w:rsid w:val="00BE17C7"/>
    <w:rsid w:val="00BE65CE"/>
    <w:rsid w:val="00C03C88"/>
    <w:rsid w:val="00C169C6"/>
    <w:rsid w:val="00C17C2B"/>
    <w:rsid w:val="00C524D8"/>
    <w:rsid w:val="00C74436"/>
    <w:rsid w:val="00C770C8"/>
    <w:rsid w:val="00C851DC"/>
    <w:rsid w:val="00C95C39"/>
    <w:rsid w:val="00C97A98"/>
    <w:rsid w:val="00CB079B"/>
    <w:rsid w:val="00CC05C0"/>
    <w:rsid w:val="00CC4376"/>
    <w:rsid w:val="00CC43BA"/>
    <w:rsid w:val="00CC5FB3"/>
    <w:rsid w:val="00CD2B57"/>
    <w:rsid w:val="00D016D8"/>
    <w:rsid w:val="00D14F87"/>
    <w:rsid w:val="00D27E58"/>
    <w:rsid w:val="00D32589"/>
    <w:rsid w:val="00D43716"/>
    <w:rsid w:val="00D43849"/>
    <w:rsid w:val="00D5302E"/>
    <w:rsid w:val="00D6395F"/>
    <w:rsid w:val="00D71CF0"/>
    <w:rsid w:val="00D9127D"/>
    <w:rsid w:val="00DA023B"/>
    <w:rsid w:val="00DB3B0A"/>
    <w:rsid w:val="00DB6C28"/>
    <w:rsid w:val="00DC07FF"/>
    <w:rsid w:val="00DE0A4C"/>
    <w:rsid w:val="00DE5B3B"/>
    <w:rsid w:val="00DF7BE7"/>
    <w:rsid w:val="00E20D3E"/>
    <w:rsid w:val="00E262D6"/>
    <w:rsid w:val="00E26EED"/>
    <w:rsid w:val="00E30ABB"/>
    <w:rsid w:val="00E335C1"/>
    <w:rsid w:val="00E668A1"/>
    <w:rsid w:val="00E717CC"/>
    <w:rsid w:val="00E800BA"/>
    <w:rsid w:val="00E87942"/>
    <w:rsid w:val="00EA002D"/>
    <w:rsid w:val="00EB048B"/>
    <w:rsid w:val="00EC15C1"/>
    <w:rsid w:val="00EC360E"/>
    <w:rsid w:val="00ED1F45"/>
    <w:rsid w:val="00ED3F14"/>
    <w:rsid w:val="00EE4EDA"/>
    <w:rsid w:val="00F00B65"/>
    <w:rsid w:val="00F06689"/>
    <w:rsid w:val="00F07494"/>
    <w:rsid w:val="00F17A22"/>
    <w:rsid w:val="00F234F8"/>
    <w:rsid w:val="00F42B9C"/>
    <w:rsid w:val="00F47CE2"/>
    <w:rsid w:val="00F53BB2"/>
    <w:rsid w:val="00F71F04"/>
    <w:rsid w:val="00FA164E"/>
    <w:rsid w:val="00FA3B9E"/>
    <w:rsid w:val="00FB1CCB"/>
    <w:rsid w:val="00FD5004"/>
    <w:rsid w:val="00FE6C25"/>
    <w:rsid w:val="00FF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92F803"/>
  <w15:docId w15:val="{D3937982-B75C-4E19-AAEC-AE7844D1E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4"/>
        <w:szCs w:val="2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2" w:unhideWhenUsed="1"/>
    <w:lsdException w:name="List Number 3" w:semiHidden="1" w:uiPriority="2" w:unhideWhenUsed="1"/>
    <w:lsdException w:name="List Number 4" w:semiHidden="1" w:uiPriority="2" w:unhideWhenUsed="1"/>
    <w:lsdException w:name="List Number 5" w:semiHidden="1" w:uiPriority="2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11C86"/>
    <w:pPr>
      <w:widowControl w:val="0"/>
      <w:spacing w:after="0" w:line="240" w:lineRule="auto"/>
    </w:pPr>
    <w:rPr>
      <w:rFonts w:eastAsiaTheme="minorHAnsi"/>
      <w:sz w:val="22"/>
      <w:szCs w:val="22"/>
      <w:lang w:val="en-US"/>
    </w:rPr>
  </w:style>
  <w:style w:type="paragraph" w:styleId="Heading1">
    <w:name w:val="heading 1"/>
    <w:basedOn w:val="Normal"/>
    <w:next w:val="BodyText"/>
    <w:link w:val="Heading1Char"/>
    <w:qFormat/>
    <w:rsid w:val="00316310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316310"/>
    <w:pPr>
      <w:numPr>
        <w:ilvl w:val="1"/>
      </w:numPr>
      <w:outlineLvl w:val="1"/>
    </w:pPr>
    <w:rPr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1"/>
    <w:qFormat/>
    <w:rsid w:val="00316310"/>
    <w:pPr>
      <w:numPr>
        <w:ilvl w:val="2"/>
      </w:numPr>
      <w:outlineLvl w:val="2"/>
    </w:pPr>
    <w:rPr>
      <w:bCs w:val="0"/>
      <w:sz w:val="26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316310"/>
    <w:pPr>
      <w:outlineLvl w:val="3"/>
    </w:pPr>
    <w:rPr>
      <w:bCs/>
      <w:i/>
      <w:iCs/>
      <w:sz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rsid w:val="00316310"/>
    <w:pPr>
      <w:outlineLvl w:val="4"/>
    </w:pPr>
    <w:rPr>
      <w:b w:val="0"/>
      <w:i w:val="0"/>
    </w:rPr>
  </w:style>
  <w:style w:type="paragraph" w:styleId="Heading6">
    <w:name w:val="heading 6"/>
    <w:basedOn w:val="Heading5"/>
    <w:next w:val="Normal"/>
    <w:link w:val="Heading6Char"/>
    <w:uiPriority w:val="9"/>
    <w:unhideWhenUsed/>
    <w:rsid w:val="00316310"/>
    <w:pPr>
      <w:outlineLvl w:val="5"/>
    </w:pPr>
    <w:rPr>
      <w:i/>
      <w:iCs w:val="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A3B9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16310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316310"/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Footer">
    <w:name w:val="footer"/>
    <w:basedOn w:val="Normal"/>
    <w:link w:val="FooterChar"/>
    <w:unhideWhenUsed/>
    <w:rsid w:val="00316310"/>
    <w:rPr>
      <w:sz w:val="16"/>
    </w:rPr>
  </w:style>
  <w:style w:type="character" w:customStyle="1" w:styleId="FooterChar">
    <w:name w:val="Footer Char"/>
    <w:basedOn w:val="DefaultParagraphFont"/>
    <w:link w:val="Footer"/>
    <w:rsid w:val="00316310"/>
    <w:rPr>
      <w:sz w:val="16"/>
      <w:szCs w:val="24"/>
    </w:rPr>
  </w:style>
  <w:style w:type="paragraph" w:styleId="ListBullet">
    <w:name w:val="List Bullet"/>
    <w:basedOn w:val="Normal"/>
    <w:uiPriority w:val="2"/>
    <w:qFormat/>
    <w:rsid w:val="00316310"/>
    <w:pPr>
      <w:numPr>
        <w:numId w:val="19"/>
      </w:numPr>
      <w:spacing w:after="60"/>
    </w:pPr>
  </w:style>
  <w:style w:type="paragraph" w:styleId="ListBullet2">
    <w:name w:val="List Bullet 2"/>
    <w:basedOn w:val="Normal"/>
    <w:uiPriority w:val="2"/>
    <w:rsid w:val="00316310"/>
    <w:pPr>
      <w:numPr>
        <w:ilvl w:val="1"/>
        <w:numId w:val="19"/>
      </w:numPr>
      <w:spacing w:after="60"/>
    </w:pPr>
  </w:style>
  <w:style w:type="paragraph" w:styleId="ListBullet3">
    <w:name w:val="List Bullet 3"/>
    <w:basedOn w:val="Normal"/>
    <w:uiPriority w:val="2"/>
    <w:rsid w:val="00316310"/>
    <w:pPr>
      <w:numPr>
        <w:ilvl w:val="2"/>
        <w:numId w:val="19"/>
      </w:numPr>
      <w:spacing w:after="60"/>
    </w:pPr>
  </w:style>
  <w:style w:type="paragraph" w:styleId="ListBullet4">
    <w:name w:val="List Bullet 4"/>
    <w:basedOn w:val="Normal"/>
    <w:uiPriority w:val="2"/>
    <w:rsid w:val="00316310"/>
    <w:pPr>
      <w:numPr>
        <w:ilvl w:val="3"/>
        <w:numId w:val="19"/>
      </w:numPr>
      <w:spacing w:after="60"/>
    </w:pPr>
  </w:style>
  <w:style w:type="paragraph" w:styleId="ListBullet5">
    <w:name w:val="List Bullet 5"/>
    <w:basedOn w:val="Normal"/>
    <w:uiPriority w:val="2"/>
    <w:rsid w:val="00316310"/>
    <w:pPr>
      <w:numPr>
        <w:ilvl w:val="4"/>
        <w:numId w:val="19"/>
      </w:numPr>
      <w:spacing w:after="60"/>
    </w:pPr>
  </w:style>
  <w:style w:type="numbering" w:customStyle="1" w:styleId="AgencyBullets">
    <w:name w:val="Agency Bullets"/>
    <w:uiPriority w:val="99"/>
    <w:rsid w:val="00316310"/>
    <w:pPr>
      <w:numPr>
        <w:numId w:val="1"/>
      </w:numPr>
    </w:pPr>
  </w:style>
  <w:style w:type="paragraph" w:styleId="ListNumber">
    <w:name w:val="List Number"/>
    <w:basedOn w:val="Normal"/>
    <w:uiPriority w:val="2"/>
    <w:qFormat/>
    <w:rsid w:val="00316310"/>
    <w:pPr>
      <w:numPr>
        <w:numId w:val="20"/>
      </w:numPr>
      <w:spacing w:after="60"/>
    </w:pPr>
  </w:style>
  <w:style w:type="paragraph" w:styleId="ListNumber2">
    <w:name w:val="List Number 2"/>
    <w:basedOn w:val="Normal"/>
    <w:uiPriority w:val="2"/>
    <w:rsid w:val="00316310"/>
    <w:pPr>
      <w:numPr>
        <w:ilvl w:val="1"/>
        <w:numId w:val="20"/>
      </w:numPr>
      <w:spacing w:after="60"/>
    </w:pPr>
  </w:style>
  <w:style w:type="paragraph" w:styleId="ListNumber3">
    <w:name w:val="List Number 3"/>
    <w:basedOn w:val="Normal"/>
    <w:uiPriority w:val="2"/>
    <w:rsid w:val="00316310"/>
    <w:pPr>
      <w:numPr>
        <w:ilvl w:val="2"/>
        <w:numId w:val="20"/>
      </w:numPr>
      <w:spacing w:after="60"/>
    </w:pPr>
  </w:style>
  <w:style w:type="paragraph" w:styleId="ListNumber4">
    <w:name w:val="List Number 4"/>
    <w:basedOn w:val="Normal"/>
    <w:uiPriority w:val="2"/>
    <w:rsid w:val="00316310"/>
    <w:pPr>
      <w:numPr>
        <w:ilvl w:val="3"/>
        <w:numId w:val="20"/>
      </w:numPr>
      <w:spacing w:after="60"/>
    </w:pPr>
  </w:style>
  <w:style w:type="paragraph" w:styleId="ListNumber5">
    <w:name w:val="List Number 5"/>
    <w:basedOn w:val="Normal"/>
    <w:uiPriority w:val="2"/>
    <w:rsid w:val="00316310"/>
    <w:pPr>
      <w:numPr>
        <w:ilvl w:val="4"/>
        <w:numId w:val="20"/>
      </w:numPr>
      <w:spacing w:after="60"/>
    </w:pPr>
  </w:style>
  <w:style w:type="numbering" w:customStyle="1" w:styleId="AgencyNumbers">
    <w:name w:val="Agency Numbers"/>
    <w:uiPriority w:val="99"/>
    <w:rsid w:val="00316310"/>
    <w:pPr>
      <w:numPr>
        <w:numId w:val="2"/>
      </w:numPr>
    </w:pPr>
  </w:style>
  <w:style w:type="paragraph" w:styleId="BodyText">
    <w:name w:val="Body Text"/>
    <w:basedOn w:val="Normal"/>
    <w:link w:val="BodyTextChar"/>
    <w:qFormat/>
    <w:rsid w:val="00316310"/>
    <w:pPr>
      <w:spacing w:after="200"/>
    </w:pPr>
  </w:style>
  <w:style w:type="character" w:customStyle="1" w:styleId="BodyTextChar">
    <w:name w:val="Body Text Char"/>
    <w:basedOn w:val="DefaultParagraphFont"/>
    <w:link w:val="BodyText"/>
    <w:rsid w:val="00316310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sid w:val="00316310"/>
    <w:rPr>
      <w:rFonts w:asciiTheme="majorHAnsi" w:eastAsiaTheme="majorEastAsia" w:hAnsiTheme="majorHAnsi" w:cstheme="majorBidi"/>
      <w:b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3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3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16310"/>
  </w:style>
  <w:style w:type="character" w:customStyle="1" w:styleId="HeaderChar">
    <w:name w:val="Header Char"/>
    <w:basedOn w:val="DefaultParagraphFont"/>
    <w:link w:val="Header"/>
    <w:rsid w:val="00316310"/>
    <w:rPr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rsid w:val="00316310"/>
    <w:pPr>
      <w:keepNext/>
      <w:spacing w:after="200"/>
    </w:pPr>
    <w:rPr>
      <w:b/>
      <w:bCs/>
      <w:sz w:val="20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16310"/>
    <w:rPr>
      <w:rFonts w:asciiTheme="majorHAnsi" w:eastAsiaTheme="majorEastAsia" w:hAnsiTheme="majorHAnsi" w:cstheme="majorBidi"/>
      <w:b/>
      <w:bCs/>
      <w:i/>
      <w:iCs/>
      <w:sz w:val="24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316310"/>
    <w:rPr>
      <w:rFonts w:asciiTheme="majorHAnsi" w:eastAsiaTheme="majorEastAsia" w:hAnsiTheme="majorHAnsi" w:cstheme="majorBidi"/>
      <w:bCs/>
      <w:iCs/>
      <w:sz w:val="24"/>
      <w:szCs w:val="26"/>
    </w:rPr>
  </w:style>
  <w:style w:type="table" w:styleId="TableGrid">
    <w:name w:val="Table Grid"/>
    <w:basedOn w:val="TableNormal"/>
    <w:uiPriority w:val="59"/>
    <w:rsid w:val="00316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unhideWhenUsed/>
    <w:rsid w:val="00316310"/>
  </w:style>
  <w:style w:type="character" w:styleId="Hyperlink">
    <w:name w:val="Hyperlink"/>
    <w:basedOn w:val="DefaultParagraphFont"/>
    <w:uiPriority w:val="99"/>
    <w:unhideWhenUsed/>
    <w:rsid w:val="00316310"/>
    <w:rPr>
      <w:color w:val="0000FF" w:themeColor="hyperlink"/>
      <w:u w:val="single"/>
    </w:rPr>
  </w:style>
  <w:style w:type="table" w:customStyle="1" w:styleId="AgencyTable-Simple">
    <w:name w:val="Agency Table - Simple"/>
    <w:basedOn w:val="TableNormal"/>
    <w:uiPriority w:val="99"/>
    <w:qFormat/>
    <w:rsid w:val="00FF08A8"/>
    <w:pPr>
      <w:spacing w:after="0" w:line="240" w:lineRule="auto"/>
    </w:pPr>
    <w:rPr>
      <w:sz w:val="22"/>
    </w:rPr>
    <w:tblPr>
      <w:tblBorders>
        <w:top w:val="single" w:sz="4" w:space="0" w:color="auto"/>
        <w:bottom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keepNext/>
        <w:keepLines/>
        <w:wordWrap/>
      </w:pPr>
      <w:rPr>
        <w:b/>
      </w:rPr>
      <w:tblPr/>
      <w:trPr>
        <w:tblHeader/>
      </w:trPr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i w:val="0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LightList-Accent1">
    <w:name w:val="Light List Accent 1"/>
    <w:basedOn w:val="TableNormal"/>
    <w:uiPriority w:val="61"/>
    <w:rsid w:val="0031631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3">
    <w:name w:val="Light Shading Accent 3"/>
    <w:basedOn w:val="TableNormal"/>
    <w:uiPriority w:val="60"/>
    <w:rsid w:val="0031631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List-Accent2">
    <w:name w:val="Light List Accent 2"/>
    <w:basedOn w:val="TableNormal"/>
    <w:uiPriority w:val="61"/>
    <w:rsid w:val="0031631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2">
    <w:name w:val="Light Shading Accent 2"/>
    <w:basedOn w:val="TableNormal"/>
    <w:uiPriority w:val="60"/>
    <w:rsid w:val="0031631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16310"/>
    <w:rPr>
      <w:color w:val="800080" w:themeColor="followedHyperlink"/>
      <w:u w:val="single"/>
    </w:rPr>
  </w:style>
  <w:style w:type="table" w:customStyle="1" w:styleId="Noborders">
    <w:name w:val="No borders"/>
    <w:basedOn w:val="TableNormal"/>
    <w:uiPriority w:val="99"/>
    <w:qFormat/>
    <w:rsid w:val="00316310"/>
    <w:pPr>
      <w:spacing w:after="0" w:line="240" w:lineRule="auto"/>
    </w:pPr>
    <w:tblPr>
      <w:tblCellMar>
        <w:top w:w="57" w:type="dxa"/>
        <w:bottom w:w="57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16310"/>
    <w:rPr>
      <w:color w:val="808080"/>
    </w:rPr>
  </w:style>
  <w:style w:type="table" w:customStyle="1" w:styleId="AgencyTable-Borders">
    <w:name w:val="Agency Table - Borders"/>
    <w:basedOn w:val="TableNormal"/>
    <w:uiPriority w:val="99"/>
    <w:qFormat/>
    <w:rsid w:val="003F7D47"/>
    <w:pPr>
      <w:spacing w:after="0" w:line="240" w:lineRule="auto"/>
    </w:pPr>
    <w:rPr>
      <w:rFonts w:eastAsiaTheme="minorEastAsia"/>
      <w:sz w:val="22"/>
      <w:lang w:val="en-US" w:bidi="en-US"/>
    </w:rPr>
    <w:tblPr>
      <w:tblStyleRowBandSize w:val="1"/>
      <w:tblStyleColBandSize w:val="1"/>
      <w:tblBorders>
        <w:top w:val="single" w:sz="8" w:space="0" w:color="808080" w:themeColor="background1" w:themeShade="80"/>
        <w:left w:val="single" w:sz="8" w:space="0" w:color="808080" w:themeColor="background1" w:themeShade="80"/>
        <w:bottom w:val="single" w:sz="8" w:space="0" w:color="808080" w:themeColor="background1" w:themeShade="80"/>
        <w:right w:val="single" w:sz="8" w:space="0" w:color="808080" w:themeColor="background1" w:themeShade="80"/>
        <w:insideH w:val="single" w:sz="6" w:space="0" w:color="808080" w:themeColor="background1" w:themeShade="80"/>
        <w:insideV w:val="single" w:sz="6" w:space="0" w:color="808080" w:themeColor="background1" w:themeShade="80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keepNext/>
        <w:keepLines/>
        <w:wordWrap/>
      </w:pPr>
      <w:rPr>
        <w:b/>
      </w:rPr>
      <w:tblPr/>
      <w:trPr>
        <w:tblHeader/>
      </w:trPr>
      <w:tcPr>
        <w:shd w:val="clear" w:color="auto" w:fill="E0E0E0"/>
      </w:tcPr>
    </w:tblStylePr>
    <w:tblStylePr w:type="lastRow">
      <w:rPr>
        <w:b/>
      </w:rPr>
      <w:tblPr/>
      <w:tcPr>
        <w:tc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  <w:tl2br w:val="nil"/>
          <w:tr2bl w:val="nil"/>
        </w:tcBorders>
        <w:shd w:val="clear" w:color="auto" w:fill="E0E0E0"/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styleId="TOCHeading">
    <w:name w:val="TOC Heading"/>
    <w:next w:val="Normal"/>
    <w:uiPriority w:val="39"/>
    <w:unhideWhenUsed/>
    <w:rsid w:val="00316310"/>
    <w:pPr>
      <w:spacing w:before="360"/>
    </w:pPr>
    <w:rPr>
      <w:rFonts w:ascii="Arial" w:eastAsiaTheme="majorEastAsia" w:hAnsi="Arial" w:cstheme="majorBidi"/>
      <w:b/>
      <w:bCs/>
      <w:sz w:val="28"/>
      <w:szCs w:val="28"/>
      <w:lang w:val="en-US" w:bidi="en-US"/>
    </w:rPr>
  </w:style>
  <w:style w:type="paragraph" w:styleId="TOC1">
    <w:name w:val="toc 1"/>
    <w:basedOn w:val="Normal"/>
    <w:next w:val="Normal"/>
    <w:autoRedefine/>
    <w:uiPriority w:val="39"/>
    <w:unhideWhenUsed/>
    <w:rsid w:val="00316310"/>
    <w:pPr>
      <w:tabs>
        <w:tab w:val="left" w:pos="567"/>
        <w:tab w:val="right" w:leader="dot" w:pos="9061"/>
      </w:tabs>
      <w:spacing w:after="100" w:line="264" w:lineRule="auto"/>
      <w:ind w:left="567" w:hanging="567"/>
    </w:pPr>
  </w:style>
  <w:style w:type="paragraph" w:styleId="TOC2">
    <w:name w:val="toc 2"/>
    <w:basedOn w:val="Normal"/>
    <w:next w:val="Normal"/>
    <w:autoRedefine/>
    <w:uiPriority w:val="39"/>
    <w:unhideWhenUsed/>
    <w:rsid w:val="00316310"/>
    <w:pPr>
      <w:tabs>
        <w:tab w:val="left" w:pos="1276"/>
        <w:tab w:val="right" w:leader="dot" w:pos="9061"/>
      </w:tabs>
      <w:spacing w:after="100" w:line="264" w:lineRule="auto"/>
      <w:ind w:left="1276" w:hanging="709"/>
    </w:pPr>
  </w:style>
  <w:style w:type="paragraph" w:styleId="TOC3">
    <w:name w:val="toc 3"/>
    <w:basedOn w:val="Normal"/>
    <w:next w:val="Normal"/>
    <w:autoRedefine/>
    <w:uiPriority w:val="39"/>
    <w:unhideWhenUsed/>
    <w:rsid w:val="00316310"/>
    <w:pPr>
      <w:tabs>
        <w:tab w:val="left" w:pos="1701"/>
        <w:tab w:val="right" w:leader="dot" w:pos="9072"/>
      </w:tabs>
      <w:spacing w:after="100" w:line="264" w:lineRule="auto"/>
      <w:ind w:left="1701" w:hanging="567"/>
    </w:pPr>
  </w:style>
  <w:style w:type="paragraph" w:customStyle="1" w:styleId="BodyTextSmall">
    <w:name w:val="Body Text Small"/>
    <w:basedOn w:val="BodyText"/>
    <w:qFormat/>
    <w:rsid w:val="00316310"/>
    <w:rPr>
      <w:sz w:val="20"/>
    </w:rPr>
  </w:style>
  <w:style w:type="numbering" w:customStyle="1" w:styleId="AgencyTableBullets">
    <w:name w:val="Agency Table Bullets"/>
    <w:uiPriority w:val="99"/>
    <w:rsid w:val="00316310"/>
    <w:pPr>
      <w:numPr>
        <w:numId w:val="3"/>
      </w:numPr>
    </w:pPr>
  </w:style>
  <w:style w:type="numbering" w:customStyle="1" w:styleId="AgencyTableNumbers">
    <w:name w:val="Agency Table Numbers"/>
    <w:uiPriority w:val="99"/>
    <w:rsid w:val="00316310"/>
    <w:pPr>
      <w:numPr>
        <w:numId w:val="4"/>
      </w:numPr>
    </w:pPr>
  </w:style>
  <w:style w:type="character" w:customStyle="1" w:styleId="Heading6Char">
    <w:name w:val="Heading 6 Char"/>
    <w:basedOn w:val="DefaultParagraphFont"/>
    <w:link w:val="Heading6"/>
    <w:uiPriority w:val="9"/>
    <w:rsid w:val="00316310"/>
    <w:rPr>
      <w:rFonts w:asciiTheme="majorHAnsi" w:eastAsiaTheme="majorEastAsia" w:hAnsiTheme="majorHAnsi" w:cstheme="majorBidi"/>
      <w:bCs/>
      <w:i/>
      <w:sz w:val="24"/>
      <w:szCs w:val="26"/>
    </w:rPr>
  </w:style>
  <w:style w:type="paragraph" w:styleId="ListParagraph">
    <w:name w:val="List Paragraph"/>
    <w:basedOn w:val="Normal"/>
    <w:uiPriority w:val="34"/>
    <w:rsid w:val="00316310"/>
    <w:pPr>
      <w:ind w:left="720"/>
      <w:contextualSpacing/>
    </w:pPr>
  </w:style>
  <w:style w:type="paragraph" w:customStyle="1" w:styleId="Notetext">
    <w:name w:val="Note text"/>
    <w:basedOn w:val="Normal"/>
    <w:uiPriority w:val="8"/>
    <w:qFormat/>
    <w:rsid w:val="00316310"/>
    <w:pPr>
      <w:pBdr>
        <w:left w:val="single" w:sz="36" w:space="4" w:color="CCCCCC"/>
      </w:pBdr>
    </w:pPr>
    <w:rPr>
      <w:sz w:val="20"/>
    </w:rPr>
  </w:style>
  <w:style w:type="paragraph" w:styleId="Subtitle">
    <w:name w:val="Subtitle"/>
    <w:basedOn w:val="Normal"/>
    <w:next w:val="Normal"/>
    <w:link w:val="SubtitleChar"/>
    <w:uiPriority w:val="11"/>
    <w:rsid w:val="00316310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16310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customStyle="1" w:styleId="TableText">
    <w:name w:val="Table Text"/>
    <w:basedOn w:val="Normal"/>
    <w:link w:val="TableTextChar"/>
    <w:uiPriority w:val="3"/>
    <w:qFormat/>
    <w:rsid w:val="00316310"/>
    <w:rPr>
      <w:rFonts w:eastAsiaTheme="minorEastAsia"/>
      <w:lang w:bidi="en-US"/>
    </w:rPr>
  </w:style>
  <w:style w:type="character" w:customStyle="1" w:styleId="TableTextChar">
    <w:name w:val="Table Text Char"/>
    <w:basedOn w:val="DefaultParagraphFont"/>
    <w:link w:val="TableText"/>
    <w:uiPriority w:val="3"/>
    <w:rsid w:val="00316310"/>
    <w:rPr>
      <w:rFonts w:eastAsiaTheme="minorEastAsia"/>
      <w:lang w:val="en-US" w:bidi="en-US"/>
    </w:rPr>
  </w:style>
  <w:style w:type="paragraph" w:customStyle="1" w:styleId="TableBullet">
    <w:name w:val="Table Bullet"/>
    <w:basedOn w:val="TableText"/>
    <w:uiPriority w:val="4"/>
    <w:qFormat/>
    <w:rsid w:val="00316310"/>
    <w:pPr>
      <w:numPr>
        <w:numId w:val="23"/>
      </w:numPr>
    </w:pPr>
  </w:style>
  <w:style w:type="paragraph" w:customStyle="1" w:styleId="TableNumber">
    <w:name w:val="Table Number"/>
    <w:basedOn w:val="TableText"/>
    <w:uiPriority w:val="4"/>
    <w:qFormat/>
    <w:rsid w:val="00316310"/>
    <w:pPr>
      <w:numPr>
        <w:numId w:val="24"/>
      </w:numPr>
    </w:pPr>
  </w:style>
  <w:style w:type="paragraph" w:customStyle="1" w:styleId="TableTextSmall">
    <w:name w:val="Table Text Small"/>
    <w:basedOn w:val="TableText"/>
    <w:link w:val="TableTextSmallChar"/>
    <w:uiPriority w:val="3"/>
    <w:qFormat/>
    <w:rsid w:val="00316310"/>
    <w:rPr>
      <w:sz w:val="20"/>
    </w:rPr>
  </w:style>
  <w:style w:type="paragraph" w:styleId="Title">
    <w:name w:val="Title"/>
    <w:basedOn w:val="Normal"/>
    <w:next w:val="Normal"/>
    <w:link w:val="TitleChar"/>
    <w:uiPriority w:val="10"/>
    <w:rsid w:val="00316310"/>
    <w:pPr>
      <w:pBdr>
        <w:bottom w:val="single" w:sz="8" w:space="4" w:color="auto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6310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table" w:styleId="LightShading-Accent1">
    <w:name w:val="Light Shading Accent 1"/>
    <w:basedOn w:val="TableNormal"/>
    <w:uiPriority w:val="60"/>
    <w:rsid w:val="0089012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7Char">
    <w:name w:val="Heading 7 Char"/>
    <w:basedOn w:val="DefaultParagraphFont"/>
    <w:link w:val="Heading7"/>
    <w:uiPriority w:val="9"/>
    <w:rsid w:val="00FA3B9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860F4E"/>
    <w:rPr>
      <w:b/>
      <w:bCs/>
      <w:i/>
      <w:iCs/>
      <w:color w:val="C0504D" w:themeColor="accent2"/>
    </w:rPr>
  </w:style>
  <w:style w:type="paragraph" w:styleId="Quote">
    <w:name w:val="Quote"/>
    <w:basedOn w:val="Normal"/>
    <w:next w:val="Normal"/>
    <w:link w:val="QuoteChar"/>
    <w:uiPriority w:val="29"/>
    <w:rsid w:val="00860F4E"/>
    <w:pPr>
      <w:ind w:left="737" w:right="737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60F4E"/>
    <w:rPr>
      <w:i/>
      <w:iCs/>
      <w:color w:val="000000" w:themeColor="text1"/>
    </w:rPr>
  </w:style>
  <w:style w:type="character" w:customStyle="1" w:styleId="TableTextSmallChar">
    <w:name w:val="Table Text Small Char"/>
    <w:basedOn w:val="TableTextChar"/>
    <w:link w:val="TableTextSmall"/>
    <w:uiPriority w:val="3"/>
    <w:rsid w:val="00307B64"/>
    <w:rPr>
      <w:rFonts w:eastAsiaTheme="minorEastAsia"/>
      <w:sz w:val="20"/>
      <w:szCs w:val="22"/>
      <w:lang w:val="en-US" w:bidi="en-US"/>
    </w:rPr>
  </w:style>
  <w:style w:type="character" w:styleId="FootnoteReference">
    <w:name w:val="footnote reference"/>
    <w:rsid w:val="00011C86"/>
    <w:rPr>
      <w:vertAlign w:val="superscript"/>
    </w:rPr>
  </w:style>
  <w:style w:type="paragraph" w:styleId="FootnoteText">
    <w:name w:val="footnote text"/>
    <w:basedOn w:val="Normal"/>
    <w:link w:val="FootnoteTextChar"/>
    <w:rsid w:val="00011C86"/>
    <w:pPr>
      <w:widowControl/>
      <w:spacing w:after="160"/>
    </w:pPr>
    <w:rPr>
      <w:rFonts w:ascii="Arial" w:eastAsia="Times New Roman" w:hAnsi="Arial" w:cs="Times New Roman"/>
      <w:sz w:val="20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rsid w:val="00011C86"/>
    <w:rPr>
      <w:rFonts w:ascii="Arial" w:hAnsi="Arial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A596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A596E"/>
    <w:rPr>
      <w:rFonts w:eastAsiaTheme="minorHAnsi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0A596E"/>
    <w:rPr>
      <w:vertAlign w:val="superscript"/>
    </w:rPr>
  </w:style>
  <w:style w:type="character" w:styleId="Emphasis">
    <w:name w:val="Emphasis"/>
    <w:uiPriority w:val="20"/>
    <w:qFormat/>
    <w:rsid w:val="002D381E"/>
    <w:rPr>
      <w:i/>
      <w:iCs/>
    </w:rPr>
  </w:style>
  <w:style w:type="paragraph" w:customStyle="1" w:styleId="Default">
    <w:name w:val="Default"/>
    <w:rsid w:val="002D381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QmsApproverPositionsRef xmlns="e7c7f6fc-0c1f-4db4-bdfb-1d5a5c7fbe5d">25</QmsApproverPositionsRef>
    <QmsReviewFrequenciesRef xmlns="e7c7f6fc-0c1f-4db4-bdfb-1d5a5c7fbe5d">2</QmsReviewFrequenciesRef>
    <QmsLibrariesRef xmlns="e7c7f6fc-0c1f-4db4-bdfb-1d5a5c7fbe5d">3</QmsLibrariesRef>
    <QmsRescinded xmlns="http://schemas.microsoft.com/sharepoint/v3">false</QmsRescinded>
    <QmsReviewDate xmlns="http://schemas.microsoft.com/sharepoint/v3/fields">2024-05-25T16:00:00+00:00</QmsReviewDate>
    <QmsLastApprovalStatus xmlns="http://schemas.microsoft.com/sharepoint/v3/fields" xsi:nil="true"/>
    <QmsLastReviewBy xmlns="http://schemas.microsoft.com/sharepoint/v3">SAMUELS, Hayden</QmsLastReviewBy>
    <QmsSectionsRef xmlns="e7c7f6fc-0c1f-4db4-bdfb-1d5a5c7fbe5d">19</QmsSectionsRef>
    <QmsReviewerPositionsRef xmlns="e7c7f6fc-0c1f-4db4-bdfb-1d5a5c7fbe5d">123</QmsReviewerPositionsRef>
    <QmsLastApproval xmlns="http://schemas.microsoft.com/sharepoint/v3/fields" xsi:nil="true"/>
    <QmsLastReviewComment xmlns="http://schemas.microsoft.com/sharepoint/v3/fields">Reviewed by Caitlin Williamson</QmsLastReviewComment>
    <QmsBusinessAreasRef xmlns="e7c7f6fc-0c1f-4db4-bdfb-1d5a5c7fbe5d">2</QmsBusinessAreasRef>
    <QmsRiskRatingsRef xmlns="e7c7f6fc-0c1f-4db4-bdfb-1d5a5c7fbe5d">2</QmsRiskRatingsRef>
    <QmsDocumentPurpose xmlns="http://schemas.microsoft.com/sharepoint/v3/fields">Not Required</QmsDocumentPurpose>
    <QmsSubSectionsRef xmlns="e7c7f6fc-0c1f-4db4-bdfb-1d5a5c7fbe5d">855</QmsSubSectionsRef>
    <QmsVariationsRef xmlns="e7c7f6fc-0c1f-4db4-bdfb-1d5a5c7fbe5d">647</QmsVariationsRef>
    <QmsLastReview xmlns="http://schemas.microsoft.com/sharepoint/v3/fields">2022-05-25T16:00:00+00:00</QmsLastReview>
    <QmsLastReviewStatus xmlns="http://schemas.microsoft.com/sharepoint/v3">Changes were required</QmsLastReview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orms" ma:contentTypeID="0x01010034869801477A44BA963EBC7CD35300A10300DA3CE6B6C955F5418A8F520D05B12489" ma:contentTypeVersion="6" ma:contentTypeDescription="Create a new document." ma:contentTypeScope="" ma:versionID="04e23aec983a98bc78279f0156ab7530">
  <xsd:schema xmlns:xsd="http://www.w3.org/2001/XMLSchema" xmlns:xs="http://www.w3.org/2001/XMLSchema" xmlns:p="http://schemas.microsoft.com/office/2006/metadata/properties" xmlns:ns1="http://schemas.microsoft.com/sharepoint/v3" xmlns:ns2="e7c7f6fc-0c1f-4db4-bdfb-1d5a5c7fbe5d" xmlns:ns3="http://schemas.microsoft.com/sharepoint/v3/fields" targetNamespace="http://schemas.microsoft.com/office/2006/metadata/properties" ma:root="true" ma:fieldsID="ab9acaddcc5ef9c7768037f7caef36bb" ns1:_="" ns2:_="" ns3:_="">
    <xsd:import namespace="http://schemas.microsoft.com/sharepoint/v3"/>
    <xsd:import namespace="e7c7f6fc-0c1f-4db4-bdfb-1d5a5c7fbe5d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QmsBusinessAreasRef"/>
                <xsd:element ref="ns2:QmsLibrariesRef"/>
                <xsd:element ref="ns2:QmsSectionsRef"/>
                <xsd:element ref="ns2:QmsSubSectionsRef" minOccurs="0"/>
                <xsd:element ref="ns2:QmsVariationsRef" minOccurs="0"/>
                <xsd:element ref="ns3:QmsDocumentPurpose" minOccurs="0"/>
                <xsd:element ref="ns2:QmsApproverPositionsRef" minOccurs="0"/>
                <xsd:element ref="ns2:QmsReviewerPositionsRef" minOccurs="0"/>
                <xsd:element ref="ns2:QmsRiskRatingsRef" minOccurs="0"/>
                <xsd:element ref="ns2:QmsReviewFrequenciesRef" minOccurs="0"/>
                <xsd:element ref="ns3:QmsReviewDate" minOccurs="0"/>
                <xsd:element ref="ns3:QmsLastReview" minOccurs="0"/>
                <xsd:element ref="ns1:QmsLastReviewBy" minOccurs="0"/>
                <xsd:element ref="ns1:QmsLastReviewStatus" minOccurs="0"/>
                <xsd:element ref="ns3:QmsLastReviewComment" minOccurs="0"/>
                <xsd:element ref="ns3:QmsLastApproval" minOccurs="0"/>
                <xsd:element ref="ns3:QmsLastApprovalStatus" minOccurs="0"/>
                <xsd:element ref="ns1:QmsRescinded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QmsLastReviewBy" ma:index="20" nillable="true" ma:displayName="Last Review By" ma:description="" ma:internalName="QmsLastReviewBy">
      <xsd:simpleType>
        <xsd:restriction base="dms:Text"/>
      </xsd:simpleType>
    </xsd:element>
    <xsd:element name="QmsLastReviewStatus" ma:index="21" nillable="true" ma:displayName="Last Review Status" ma:description="" ma:internalName="QmsLastReviewStatus">
      <xsd:simpleType>
        <xsd:restriction base="dms:Text"/>
      </xsd:simpleType>
    </xsd:element>
    <xsd:element name="QmsRescinded" ma:index="25" ma:displayName="Rescinded" ma:default="0" ma:description="" ma:internalName="QmsRescinde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7f6fc-0c1f-4db4-bdfb-1d5a5c7fbe5d" elementFormDefault="qualified">
    <xsd:import namespace="http://schemas.microsoft.com/office/2006/documentManagement/types"/>
    <xsd:import namespace="http://schemas.microsoft.com/office/infopath/2007/PartnerControls"/>
    <xsd:element name="QmsBusinessAreasRef" ma:index="8" ma:displayName="Business Area" ma:description="" ma:list="{b74c2d4a-83dd-45ab-a174-594d63e10121}" ma:internalName="QmsBusinessAreasRef" ma:readOnly="false" ma:showField="Title" ma:web="e7c7f6fc-0c1f-4db4-bdfb-1d5a5c7fbe5d">
      <xsd:simpleType>
        <xsd:restriction base="dms:Lookup"/>
      </xsd:simpleType>
    </xsd:element>
    <xsd:element name="QmsLibrariesRef" ma:index="9" ma:displayName="Library" ma:description="" ma:list="{27e0decd-3a92-4bd2-a390-34759d5300c3}" ma:internalName="QmsLibrariesRef" ma:readOnly="false" ma:showField="Title" ma:web="e7c7f6fc-0c1f-4db4-bdfb-1d5a5c7fbe5d">
      <xsd:simpleType>
        <xsd:restriction base="dms:Lookup"/>
      </xsd:simpleType>
    </xsd:element>
    <xsd:element name="QmsSectionsRef" ma:index="10" ma:displayName="Section" ma:description="" ma:list="{42022ce2-a7ba-4d0e-87a1-009d91bf5a69}" ma:internalName="QmsSectionsRef" ma:readOnly="false" ma:showField="Title" ma:web="e7c7f6fc-0c1f-4db4-bdfb-1d5a5c7fbe5d">
      <xsd:simpleType>
        <xsd:restriction base="dms:Lookup"/>
      </xsd:simpleType>
    </xsd:element>
    <xsd:element name="QmsSubSectionsRef" ma:index="11" nillable="true" ma:displayName="Sub-Section" ma:description="" ma:list="{20e191d8-edd5-4c81-91f9-72267be22aff}" ma:internalName="QmsSubSectionsRef" ma:readOnly="false" ma:showField="Title" ma:web="e7c7f6fc-0c1f-4db4-bdfb-1d5a5c7fbe5d">
      <xsd:simpleType>
        <xsd:restriction base="dms:Lookup"/>
      </xsd:simpleType>
    </xsd:element>
    <xsd:element name="QmsVariationsRef" ma:index="12" nillable="true" ma:displayName="Variation" ma:description="" ma:list="{163e3c99-54f0-457a-bf27-21517cb161ef}" ma:internalName="QmsVariationsRef" ma:readOnly="false" ma:showField="Title" ma:web="e7c7f6fc-0c1f-4db4-bdfb-1d5a5c7fbe5d">
      <xsd:simpleType>
        <xsd:restriction base="dms:Lookup"/>
      </xsd:simpleType>
    </xsd:element>
    <xsd:element name="QmsApproverPositionsRef" ma:index="14" nillable="true" ma:displayName="Document Approver" ma:description="" ma:list="{60aba9e2-ee8a-4c24-8d0e-e62270be1130}" ma:internalName="QmsApproverPositionsRef" ma:showField="Title" ma:web="e7c7f6fc-0c1f-4db4-bdfb-1d5a5c7fbe5d">
      <xsd:simpleType>
        <xsd:restriction base="dms:Lookup"/>
      </xsd:simpleType>
    </xsd:element>
    <xsd:element name="QmsReviewerPositionsRef" ma:index="15" nillable="true" ma:displayName="Document Reviewer" ma:description="" ma:list="{60aba9e2-ee8a-4c24-8d0e-e62270be1130}" ma:internalName="QmsReviewerPositionsRef" ma:showField="Title" ma:web="e7c7f6fc-0c1f-4db4-bdfb-1d5a5c7fbe5d">
      <xsd:simpleType>
        <xsd:restriction base="dms:Lookup"/>
      </xsd:simpleType>
    </xsd:element>
    <xsd:element name="QmsRiskRatingsRef" ma:index="16" nillable="true" ma:displayName="Risk Rating" ma:description="" ma:list="{fe4fcdbe-cf0e-4050-9ac9-0a2d1f8babdd}" ma:internalName="QmsRiskRatingsRef" ma:showField="Title" ma:web="e7c7f6fc-0c1f-4db4-bdfb-1d5a5c7fbe5d">
      <xsd:simpleType>
        <xsd:restriction base="dms:Lookup"/>
      </xsd:simpleType>
    </xsd:element>
    <xsd:element name="QmsReviewFrequenciesRef" ma:index="17" nillable="true" ma:displayName="Review Frequency" ma:description="Months" ma:list="{f674187d-1a29-42d7-84f7-a663c8315aa1}" ma:internalName="QmsReviewFrequenciesRef" ma:showField="Title" ma:web="e7c7f6fc-0c1f-4db4-bdfb-1d5a5c7fbe5d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QmsDocumentPurpose" ma:index="13" nillable="true" ma:displayName="Purpose" ma:description="" ma:internalName="QmsDocumentPurpose">
      <xsd:simpleType>
        <xsd:restriction base="dms:Note"/>
      </xsd:simpleType>
    </xsd:element>
    <xsd:element name="QmsReviewDate" ma:index="18" nillable="true" ma:displayName="Next Review Date" ma:description="" ma:format="DateOnly" ma:internalName="QmsReviewDate">
      <xsd:simpleType>
        <xsd:restriction base="dms:DateTime"/>
      </xsd:simpleType>
    </xsd:element>
    <xsd:element name="QmsLastReview" ma:index="19" nillable="true" ma:displayName="Last Review" ma:description="" ma:format="DateOnly" ma:internalName="QmsLastReview">
      <xsd:simpleType>
        <xsd:restriction base="dms:DateTime"/>
      </xsd:simpleType>
    </xsd:element>
    <xsd:element name="QmsLastReviewComment" ma:index="22" nillable="true" ma:displayName="Last Review Comment" ma:description="" ma:internalName="QmsLastReviewComment">
      <xsd:simpleType>
        <xsd:restriction base="dms:Note"/>
      </xsd:simpleType>
    </xsd:element>
    <xsd:element name="QmsLastApproval" ma:index="23" nillable="true" ma:displayName="Last Approval" ma:description="" ma:format="DateOnly" ma:internalName="QmsLastApproval">
      <xsd:simpleType>
        <xsd:restriction base="dms:DateTime"/>
      </xsd:simpleType>
    </xsd:element>
    <xsd:element name="QmsLastApprovalStatus" ma:index="24" nillable="true" ma:displayName="Last Approval Status" ma:description="" ma:internalName="QmsLastApprovalStatu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0ADC5-CA70-492B-ADE4-CBBC617A2699}">
  <ds:schemaRefs>
    <ds:schemaRef ds:uri="http://schemas.microsoft.com/office/2006/metadata/properties"/>
    <ds:schemaRef ds:uri="http://schemas.microsoft.com/office/infopath/2007/PartnerControls"/>
    <ds:schemaRef ds:uri="e7c7f6fc-0c1f-4db4-bdfb-1d5a5c7fbe5d"/>
    <ds:schemaRef ds:uri="http://schemas.microsoft.com/sharepoint/v3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30A7A603-8655-4377-B5AF-9C4AEFDEE1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A9C82A-33D1-4DC3-9C02-64BE8B2ECD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7c7f6fc-0c1f-4db4-bdfb-1d5a5c7fbe5d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259EA9-95C1-4E4D-A719-69423AF40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REC-EC-132D.docx</Template>
  <TotalTime>0</TotalTime>
  <Pages>2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MP - Template - Notification of Minor Changes (Available on Department Website)</vt:lpstr>
    </vt:vector>
  </TitlesOfParts>
  <Company>Department of Mines, Industry Regulation and Safety</Company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 - Template - Notification of Minor Changes (Available on Department Website)</dc:title>
  <dc:subject>Proforma for Notification of Minor changes to a Mining Proposal</dc:subject>
  <dc:creator>SCOTT, Otti</dc:creator>
  <cp:lastModifiedBy>SAMUELS, Hayden</cp:lastModifiedBy>
  <cp:revision>2</cp:revision>
  <cp:lastPrinted>2015-09-24T03:11:00Z</cp:lastPrinted>
  <dcterms:created xsi:type="dcterms:W3CDTF">2022-05-26T06:19:00Z</dcterms:created>
  <dcterms:modified xsi:type="dcterms:W3CDTF">2022-05-26T06:19:00Z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0x01010034869801477A44BA963EBC7CD35300A10300DA3CE6B6C955F5418A8F520D05B12489</vt:lpwstr>
  </property>
  <property fmtid="{D5CDD505-2E9C-101B-9397-08002B2CF9AE}" pid="3" name="DataStore">
    <vt:lpwstr>Central</vt:lpwstr>
  </property>
</Properties>
</file>