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96" w:rsidRDefault="00DF6896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505"/>
      </w:tblGrid>
      <w:tr w:rsidR="00DF6896">
        <w:tc>
          <w:tcPr>
            <w:tcW w:w="1814" w:type="dxa"/>
          </w:tcPr>
          <w:p w:rsidR="00DF6896" w:rsidRDefault="00DF6896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 22</w:t>
            </w:r>
          </w:p>
        </w:tc>
        <w:tc>
          <w:tcPr>
            <w:tcW w:w="8505" w:type="dxa"/>
          </w:tcPr>
          <w:p w:rsidR="00DF6896" w:rsidRDefault="00DF6896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 w:val="0"/>
                  </w:rPr>
                  <w:t>WESTERN AUSTRALIA</w:t>
                </w:r>
              </w:smartTag>
            </w:smartTag>
          </w:p>
          <w:p w:rsidR="00DF6896" w:rsidRDefault="00DF6896">
            <w:pPr>
              <w:jc w:val="both"/>
            </w:pPr>
            <w:r>
              <w:t>Mining Act 1978</w:t>
            </w:r>
          </w:p>
          <w:p w:rsidR="00DF6896" w:rsidRDefault="00DF6896">
            <w:pPr>
              <w:jc w:val="both"/>
            </w:pPr>
            <w:r>
              <w:t>(Reg. 69)</w:t>
            </w:r>
          </w:p>
          <w:p w:rsidR="00DF6896" w:rsidRDefault="00DF6896">
            <w:pPr>
              <w:jc w:val="both"/>
            </w:pPr>
          </w:p>
          <w:p w:rsidR="00DF6896" w:rsidRDefault="00DF6896">
            <w:pPr>
              <w:jc w:val="both"/>
            </w:pPr>
          </w:p>
          <w:p w:rsidR="00DF6896" w:rsidRDefault="00DF6896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pacing w:val="22"/>
              </w:rPr>
            </w:pPr>
            <w:r>
              <w:rPr>
                <w:rFonts w:ascii="Arial" w:hAnsi="Arial"/>
                <w:spacing w:val="22"/>
              </w:rPr>
              <w:t>WITHDRAWAL</w:t>
            </w:r>
          </w:p>
          <w:p w:rsidR="00DF6896" w:rsidRDefault="00DF6896"/>
        </w:tc>
      </w:tr>
    </w:tbl>
    <w:p w:rsidR="00DF6896" w:rsidRDefault="00DF689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505"/>
      </w:tblGrid>
      <w:tr w:rsidR="00DF6896">
        <w:trPr>
          <w:trHeight w:val="1600"/>
        </w:trPr>
        <w:tc>
          <w:tcPr>
            <w:tcW w:w="1814" w:type="dxa"/>
          </w:tcPr>
          <w:p w:rsidR="00DF6896" w:rsidRDefault="00DF6896"/>
          <w:p w:rsidR="00DF6896" w:rsidRDefault="00DF6896"/>
          <w:p w:rsidR="00DF6896" w:rsidRDefault="00DF6896">
            <w:pPr>
              <w:tabs>
                <w:tab w:val="left" w:pos="284"/>
              </w:tabs>
              <w:rPr>
                <w:sz w:val="14"/>
              </w:rPr>
            </w:pPr>
            <w:r>
              <w:rPr>
                <w:sz w:val="14"/>
              </w:rPr>
              <w:t>(a)</w:t>
            </w:r>
            <w:r>
              <w:rPr>
                <w:sz w:val="14"/>
              </w:rPr>
              <w:tab/>
              <w:t>Type</w:t>
            </w:r>
          </w:p>
          <w:p w:rsidR="00DF6896" w:rsidRDefault="00DF6896">
            <w:pPr>
              <w:tabs>
                <w:tab w:val="left" w:pos="284"/>
              </w:tabs>
              <w:rPr>
                <w:sz w:val="14"/>
              </w:rPr>
            </w:pPr>
            <w:r>
              <w:rPr>
                <w:sz w:val="14"/>
              </w:rPr>
              <w:t>(b)</w:t>
            </w:r>
            <w:r>
              <w:rPr>
                <w:sz w:val="14"/>
              </w:rPr>
              <w:tab/>
              <w:t>Number</w:t>
            </w:r>
          </w:p>
          <w:p w:rsidR="00DF6896" w:rsidRDefault="00DF6896">
            <w:pPr>
              <w:tabs>
                <w:tab w:val="left" w:pos="284"/>
              </w:tabs>
              <w:rPr>
                <w:sz w:val="14"/>
              </w:rPr>
            </w:pPr>
            <w:r>
              <w:rPr>
                <w:sz w:val="14"/>
              </w:rPr>
              <w:t>(c)</w:t>
            </w:r>
            <w:r>
              <w:rPr>
                <w:sz w:val="14"/>
              </w:rPr>
              <w:tab/>
              <w:t>Mineral Field</w:t>
            </w:r>
          </w:p>
          <w:p w:rsidR="00DF6896" w:rsidRDefault="00DF6896">
            <w:pPr>
              <w:rPr>
                <w:sz w:val="16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896" w:rsidRDefault="00DF6896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Details of Mining Tenement Application</w:t>
            </w:r>
          </w:p>
          <w:p w:rsidR="00DF6896" w:rsidRDefault="00DF6896">
            <w:pPr>
              <w:jc w:val="both"/>
              <w:rPr>
                <w:sz w:val="18"/>
              </w:rPr>
            </w:pPr>
          </w:p>
          <w:p w:rsidR="00DF6896" w:rsidRDefault="00DF6896">
            <w:pPr>
              <w:tabs>
                <w:tab w:val="left" w:pos="709"/>
                <w:tab w:val="left" w:pos="4145"/>
                <w:tab w:val="left" w:pos="4995"/>
              </w:tabs>
              <w:jc w:val="both"/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</w:r>
          </w:p>
          <w:p w:rsidR="00DF6896" w:rsidRDefault="00DF6896">
            <w:pPr>
              <w:jc w:val="both"/>
              <w:rPr>
                <w:sz w:val="18"/>
              </w:rPr>
            </w:pPr>
          </w:p>
          <w:p w:rsidR="00DF6896" w:rsidRDefault="00DF6896">
            <w:pPr>
              <w:tabs>
                <w:tab w:val="left" w:pos="709"/>
                <w:tab w:val="left" w:pos="4995"/>
              </w:tabs>
              <w:spacing w:before="240"/>
              <w:jc w:val="both"/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</w:tbl>
    <w:p w:rsidR="00DF6896" w:rsidRDefault="00DF689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505"/>
      </w:tblGrid>
      <w:tr w:rsidR="00DF6896">
        <w:trPr>
          <w:trHeight w:val="3120"/>
        </w:trPr>
        <w:tc>
          <w:tcPr>
            <w:tcW w:w="1814" w:type="dxa"/>
          </w:tcPr>
          <w:p w:rsidR="00DF6896" w:rsidRDefault="00DF6896"/>
          <w:p w:rsidR="00DF6896" w:rsidRDefault="00DF6896"/>
          <w:p w:rsidR="00DF6896" w:rsidRDefault="00DF6896">
            <w:pPr>
              <w:ind w:left="284" w:hanging="284"/>
              <w:rPr>
                <w:sz w:val="16"/>
              </w:rPr>
            </w:pPr>
            <w:r>
              <w:rPr>
                <w:sz w:val="14"/>
              </w:rPr>
              <w:t>(d)</w:t>
            </w:r>
            <w:r>
              <w:rPr>
                <w:sz w:val="14"/>
              </w:rPr>
              <w:tab/>
              <w:t>Full name and address of each applicant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896" w:rsidRDefault="00DF6896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Applicant</w:t>
            </w:r>
          </w:p>
          <w:p w:rsidR="00DF6896" w:rsidRDefault="00DF6896">
            <w:pPr>
              <w:jc w:val="both"/>
              <w:rPr>
                <w:sz w:val="18"/>
              </w:rPr>
            </w:pPr>
          </w:p>
          <w:p w:rsidR="00DF6896" w:rsidRDefault="00DF6896">
            <w:pPr>
              <w:tabs>
                <w:tab w:val="left" w:pos="709"/>
              </w:tabs>
              <w:jc w:val="both"/>
            </w:pPr>
            <w:r>
              <w:rPr>
                <w:sz w:val="18"/>
              </w:rPr>
              <w:t>(d)</w:t>
            </w:r>
            <w:r>
              <w:tab/>
            </w:r>
          </w:p>
          <w:p w:rsidR="00DF6896" w:rsidRDefault="00DF6896">
            <w:pPr>
              <w:tabs>
                <w:tab w:val="left" w:pos="709"/>
              </w:tabs>
              <w:jc w:val="both"/>
            </w:pPr>
            <w:r>
              <w:tab/>
            </w:r>
          </w:p>
          <w:p w:rsidR="00DF6896" w:rsidRDefault="00DF6896">
            <w:pPr>
              <w:tabs>
                <w:tab w:val="left" w:pos="709"/>
              </w:tabs>
              <w:jc w:val="both"/>
            </w:pPr>
            <w:r>
              <w:tab/>
            </w:r>
          </w:p>
          <w:p w:rsidR="00DF6896" w:rsidRDefault="00DF6896">
            <w:pPr>
              <w:tabs>
                <w:tab w:val="left" w:pos="709"/>
              </w:tabs>
              <w:jc w:val="both"/>
            </w:pPr>
            <w:r>
              <w:tab/>
            </w:r>
          </w:p>
          <w:p w:rsidR="00DF6896" w:rsidRDefault="00DF6896">
            <w:pPr>
              <w:jc w:val="both"/>
            </w:pPr>
          </w:p>
        </w:tc>
      </w:tr>
    </w:tbl>
    <w:p w:rsidR="00DF6896" w:rsidRDefault="00DF6896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505"/>
      </w:tblGrid>
      <w:tr w:rsidR="00DF6896">
        <w:tc>
          <w:tcPr>
            <w:tcW w:w="1814" w:type="dxa"/>
          </w:tcPr>
          <w:p w:rsidR="00DF6896" w:rsidRDefault="00DF6896">
            <w:pPr>
              <w:tabs>
                <w:tab w:val="left" w:pos="426"/>
              </w:tabs>
              <w:ind w:left="426" w:hanging="426"/>
              <w:rPr>
                <w:sz w:val="18"/>
              </w:rPr>
            </w:pPr>
          </w:p>
        </w:tc>
        <w:tc>
          <w:tcPr>
            <w:tcW w:w="8505" w:type="dxa"/>
          </w:tcPr>
          <w:p w:rsidR="00DF6896" w:rsidRDefault="00DF6896">
            <w:pPr>
              <w:tabs>
                <w:tab w:val="left" w:pos="1451"/>
                <w:tab w:val="left" w:pos="3152"/>
                <w:tab w:val="left" w:pos="7121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>THE APPLICANT hereby applies to WITHDRAW the abovementioned application.</w:t>
            </w:r>
          </w:p>
        </w:tc>
      </w:tr>
    </w:tbl>
    <w:p w:rsidR="00DF6896" w:rsidRDefault="00DF6896">
      <w:pPr>
        <w:rPr>
          <w:sz w:val="18"/>
        </w:rPr>
      </w:pPr>
    </w:p>
    <w:p w:rsidR="00DF6896" w:rsidRDefault="00DF6896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247"/>
        <w:gridCol w:w="1985"/>
        <w:gridCol w:w="737"/>
        <w:gridCol w:w="3062"/>
        <w:gridCol w:w="1474"/>
      </w:tblGrid>
      <w:tr w:rsidR="00DF6896">
        <w:trPr>
          <w:cantSplit/>
        </w:trPr>
        <w:tc>
          <w:tcPr>
            <w:tcW w:w="1814" w:type="dxa"/>
          </w:tcPr>
          <w:p w:rsidR="00DF6896" w:rsidRDefault="00DF6896">
            <w:pPr>
              <w:tabs>
                <w:tab w:val="left" w:pos="360"/>
              </w:tabs>
              <w:ind w:left="360" w:hanging="360"/>
              <w:rPr>
                <w:sz w:val="16"/>
              </w:rPr>
            </w:pPr>
          </w:p>
        </w:tc>
        <w:tc>
          <w:tcPr>
            <w:tcW w:w="1247" w:type="dxa"/>
          </w:tcPr>
          <w:p w:rsidR="00DF6896" w:rsidRDefault="00DF6896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DATED this</w:t>
            </w:r>
          </w:p>
        </w:tc>
        <w:tc>
          <w:tcPr>
            <w:tcW w:w="1985" w:type="dxa"/>
          </w:tcPr>
          <w:p w:rsidR="00DF6896" w:rsidRDefault="00DF6896">
            <w:pPr>
              <w:tabs>
                <w:tab w:val="left" w:pos="720"/>
              </w:tabs>
              <w:spacing w:before="40"/>
              <w:jc w:val="both"/>
              <w:rPr>
                <w:sz w:val="18"/>
              </w:rPr>
            </w:pPr>
          </w:p>
        </w:tc>
        <w:tc>
          <w:tcPr>
            <w:tcW w:w="737" w:type="dxa"/>
          </w:tcPr>
          <w:p w:rsidR="00DF6896" w:rsidRDefault="00DF6896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3062" w:type="dxa"/>
          </w:tcPr>
          <w:p w:rsidR="00DF6896" w:rsidRDefault="00DF6896">
            <w:pPr>
              <w:spacing w:before="40"/>
              <w:jc w:val="both"/>
              <w:rPr>
                <w:sz w:val="18"/>
              </w:rPr>
            </w:pPr>
          </w:p>
        </w:tc>
        <w:tc>
          <w:tcPr>
            <w:tcW w:w="1474" w:type="dxa"/>
          </w:tcPr>
          <w:p w:rsidR="00DF6896" w:rsidRDefault="00DF6896">
            <w:pPr>
              <w:tabs>
                <w:tab w:val="left" w:pos="720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</w:tr>
    </w:tbl>
    <w:p w:rsidR="00DF6896" w:rsidRDefault="00DF6896">
      <w:pPr>
        <w:rPr>
          <w:sz w:val="18"/>
        </w:rPr>
      </w:pPr>
    </w:p>
    <w:p w:rsidR="00DF6896" w:rsidRDefault="00DF6896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454"/>
        <w:gridCol w:w="3799"/>
        <w:gridCol w:w="454"/>
        <w:gridCol w:w="3799"/>
      </w:tblGrid>
      <w:tr w:rsidR="00DF6896">
        <w:trPr>
          <w:cantSplit/>
        </w:trPr>
        <w:tc>
          <w:tcPr>
            <w:tcW w:w="1814" w:type="dxa"/>
          </w:tcPr>
          <w:p w:rsidR="00DF6896" w:rsidRPr="00A63143" w:rsidRDefault="00DF6896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896" w:rsidRDefault="00DF6896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3152"/>
                <w:tab w:val="left" w:pos="556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Applicants sign here</w:t>
            </w:r>
            <w:r>
              <w:rPr>
                <w:rFonts w:ascii="Arial" w:hAnsi="Arial"/>
                <w:sz w:val="18"/>
              </w:rPr>
              <w:tab/>
              <w:t>in the presence of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Witnesses sign here</w:t>
            </w:r>
          </w:p>
        </w:tc>
      </w:tr>
      <w:tr w:rsidR="00DF6896">
        <w:trPr>
          <w:cantSplit/>
        </w:trPr>
        <w:tc>
          <w:tcPr>
            <w:tcW w:w="1814" w:type="dxa"/>
            <w:vMerge w:val="restart"/>
          </w:tcPr>
          <w:p w:rsidR="00DF6896" w:rsidRPr="00A63143" w:rsidRDefault="00DF6896">
            <w:pPr>
              <w:pStyle w:val="BodyTextIndent"/>
              <w:tabs>
                <w:tab w:val="clear" w:pos="426"/>
              </w:tabs>
              <w:ind w:left="284" w:hanging="284"/>
              <w:rPr>
                <w:sz w:val="14"/>
              </w:rPr>
            </w:pPr>
            <w:r w:rsidRPr="00A63143">
              <w:rPr>
                <w:sz w:val="14"/>
              </w:rPr>
              <w:t>(e)</w:t>
            </w:r>
            <w:r w:rsidRPr="00A63143">
              <w:rPr>
                <w:sz w:val="14"/>
              </w:rPr>
              <w:tab/>
              <w:t>Signature of</w:t>
            </w:r>
            <w:r w:rsidRPr="00A63143">
              <w:rPr>
                <w:sz w:val="14"/>
              </w:rPr>
              <w:br/>
              <w:t>applicant</w:t>
            </w:r>
          </w:p>
          <w:p w:rsidR="00CE2468" w:rsidRPr="00A63143" w:rsidRDefault="00CE2468" w:rsidP="00CE2468">
            <w:pPr>
              <w:ind w:left="284" w:hanging="284"/>
              <w:rPr>
                <w:sz w:val="14"/>
              </w:rPr>
            </w:pPr>
            <w:r w:rsidRPr="00A63143">
              <w:rPr>
                <w:sz w:val="14"/>
              </w:rPr>
              <w:t>(f)</w:t>
            </w:r>
            <w:r w:rsidRPr="00A63143">
              <w:rPr>
                <w:sz w:val="14"/>
              </w:rPr>
              <w:tab/>
              <w:t>Signature, full</w:t>
            </w:r>
          </w:p>
          <w:p w:rsidR="00CE2468" w:rsidRPr="00A63143" w:rsidRDefault="00CE2468" w:rsidP="00CE2468">
            <w:pPr>
              <w:ind w:left="284" w:hanging="284"/>
              <w:rPr>
                <w:sz w:val="14"/>
              </w:rPr>
            </w:pPr>
            <w:r w:rsidRPr="00A63143">
              <w:rPr>
                <w:sz w:val="14"/>
              </w:rPr>
              <w:t xml:space="preserve">       name and</w:t>
            </w:r>
          </w:p>
          <w:p w:rsidR="00CE2468" w:rsidRPr="00A63143" w:rsidRDefault="00CE2468" w:rsidP="00CE2468">
            <w:pPr>
              <w:ind w:left="284" w:hanging="284"/>
              <w:rPr>
                <w:sz w:val="14"/>
              </w:rPr>
            </w:pPr>
            <w:r w:rsidRPr="00A63143">
              <w:rPr>
                <w:sz w:val="14"/>
              </w:rPr>
              <w:t xml:space="preserve">       address of</w:t>
            </w:r>
          </w:p>
          <w:p w:rsidR="00DF6896" w:rsidRPr="00A63143" w:rsidRDefault="00CE2468" w:rsidP="00CE2468">
            <w:pPr>
              <w:ind w:left="284" w:hanging="284"/>
              <w:rPr>
                <w:sz w:val="16"/>
              </w:rPr>
            </w:pPr>
            <w:r w:rsidRPr="00A63143">
              <w:rPr>
                <w:sz w:val="14"/>
              </w:rPr>
              <w:t xml:space="preserve">       witnesses</w:t>
            </w:r>
            <w:r w:rsidR="00DF6896" w:rsidRPr="00A63143">
              <w:rPr>
                <w:sz w:val="14"/>
              </w:rPr>
              <w:br/>
            </w: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F6896" w:rsidRDefault="00A92A1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3799" w:type="dxa"/>
            <w:tcBorders>
              <w:bottom w:val="dotted" w:sz="2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DF6896" w:rsidRDefault="00DF689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  <w:tc>
          <w:tcPr>
            <w:tcW w:w="3799" w:type="dxa"/>
            <w:tcBorders>
              <w:bottom w:val="dotted" w:sz="2" w:space="0" w:color="auto"/>
              <w:righ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</w:tr>
      <w:tr w:rsidR="00DF6896">
        <w:trPr>
          <w:cantSplit/>
        </w:trPr>
        <w:tc>
          <w:tcPr>
            <w:tcW w:w="1814" w:type="dxa"/>
            <w:vMerge/>
          </w:tcPr>
          <w:p w:rsidR="00DF6896" w:rsidRDefault="00DF6896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top w:val="dotted" w:sz="2" w:space="0" w:color="auto"/>
              <w:bottom w:val="dotted" w:sz="2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</w:tr>
      <w:tr w:rsidR="00DF6896">
        <w:trPr>
          <w:cantSplit/>
        </w:trPr>
        <w:tc>
          <w:tcPr>
            <w:tcW w:w="1814" w:type="dxa"/>
            <w:vMerge/>
          </w:tcPr>
          <w:p w:rsidR="00DF6896" w:rsidRDefault="00DF6896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top w:val="dotted" w:sz="2" w:space="0" w:color="auto"/>
              <w:bottom w:val="dotted" w:sz="2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</w:tr>
      <w:tr w:rsidR="00DF6896">
        <w:trPr>
          <w:cantSplit/>
        </w:trPr>
        <w:tc>
          <w:tcPr>
            <w:tcW w:w="1814" w:type="dxa"/>
          </w:tcPr>
          <w:p w:rsidR="00DF6896" w:rsidRDefault="00DF6896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top w:val="dotted" w:sz="2" w:space="0" w:color="auto"/>
              <w:bottom w:val="dotted" w:sz="2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</w:tr>
      <w:tr w:rsidR="00DF6896">
        <w:trPr>
          <w:cantSplit/>
        </w:trPr>
        <w:tc>
          <w:tcPr>
            <w:tcW w:w="1814" w:type="dxa"/>
          </w:tcPr>
          <w:p w:rsidR="00DF6896" w:rsidRDefault="00DF6896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bottom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  <w:tc>
          <w:tcPr>
            <w:tcW w:w="3799" w:type="dxa"/>
            <w:tcBorders>
              <w:bottom w:val="single" w:sz="6" w:space="0" w:color="auto"/>
              <w:right w:val="single" w:sz="6" w:space="0" w:color="auto"/>
            </w:tcBorders>
          </w:tcPr>
          <w:p w:rsidR="00DF6896" w:rsidRDefault="00DF6896">
            <w:pPr>
              <w:spacing w:before="120" w:after="120"/>
              <w:rPr>
                <w:sz w:val="18"/>
              </w:rPr>
            </w:pPr>
          </w:p>
        </w:tc>
      </w:tr>
    </w:tbl>
    <w:p w:rsidR="00DF6896" w:rsidRDefault="00DF689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505"/>
      </w:tblGrid>
      <w:tr w:rsidR="00DF6896">
        <w:trPr>
          <w:trHeight w:val="1200"/>
        </w:trPr>
        <w:tc>
          <w:tcPr>
            <w:tcW w:w="1814" w:type="dxa"/>
          </w:tcPr>
          <w:p w:rsidR="00DF6896" w:rsidRDefault="00DF6896">
            <w:pPr>
              <w:rPr>
                <w:sz w:val="14"/>
              </w:rPr>
            </w:pPr>
            <w:r>
              <w:rPr>
                <w:sz w:val="14"/>
              </w:rPr>
              <w:t>LODGING PARTY</w:t>
            </w:r>
          </w:p>
          <w:p w:rsidR="00DF6896" w:rsidRDefault="00DF6896">
            <w:pPr>
              <w:ind w:left="284" w:hanging="284"/>
              <w:rPr>
                <w:sz w:val="16"/>
              </w:rPr>
            </w:pPr>
            <w:r>
              <w:rPr>
                <w:sz w:val="14"/>
              </w:rPr>
              <w:t>(g)</w:t>
            </w:r>
            <w:r>
              <w:rPr>
                <w:sz w:val="14"/>
              </w:rPr>
              <w:tab/>
              <w:t xml:space="preserve">Full name and address (for </w:t>
            </w:r>
            <w:r>
              <w:rPr>
                <w:sz w:val="14"/>
              </w:rPr>
              <w:br/>
              <w:t xml:space="preserve">return of </w:t>
            </w:r>
            <w:r>
              <w:rPr>
                <w:sz w:val="14"/>
              </w:rPr>
              <w:br/>
              <w:t>documents)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896" w:rsidRDefault="00DF6896">
            <w:pPr>
              <w:tabs>
                <w:tab w:val="left" w:pos="709"/>
              </w:tabs>
              <w:spacing w:before="40"/>
              <w:jc w:val="both"/>
            </w:pPr>
            <w:r>
              <w:rPr>
                <w:sz w:val="18"/>
              </w:rPr>
              <w:t>(g)</w:t>
            </w:r>
            <w:r>
              <w:tab/>
            </w:r>
          </w:p>
          <w:p w:rsidR="00DF6896" w:rsidRDefault="00DF6896">
            <w:pPr>
              <w:tabs>
                <w:tab w:val="left" w:pos="743"/>
              </w:tabs>
              <w:jc w:val="both"/>
            </w:pPr>
          </w:p>
          <w:p w:rsidR="00DF6896" w:rsidRDefault="00DF6896">
            <w:pPr>
              <w:tabs>
                <w:tab w:val="left" w:pos="743"/>
              </w:tabs>
              <w:jc w:val="both"/>
              <w:rPr>
                <w:sz w:val="18"/>
              </w:rPr>
            </w:pPr>
          </w:p>
        </w:tc>
      </w:tr>
    </w:tbl>
    <w:p w:rsidR="00DF6896" w:rsidRDefault="00DF6896">
      <w:pPr>
        <w:jc w:val="both"/>
        <w:rPr>
          <w:sz w:val="18"/>
        </w:rPr>
      </w:pPr>
    </w:p>
    <w:p w:rsidR="00DF6896" w:rsidRDefault="00DF6896">
      <w:pPr>
        <w:rPr>
          <w:sz w:val="10"/>
        </w:rPr>
      </w:pPr>
    </w:p>
    <w:p w:rsidR="00CE2468" w:rsidRPr="00A63143" w:rsidRDefault="00CE2468">
      <w:pPr>
        <w:rPr>
          <w:sz w:val="10"/>
        </w:rPr>
      </w:pPr>
    </w:p>
    <w:p w:rsidR="00CE2468" w:rsidRPr="00A63143" w:rsidRDefault="00CE2468">
      <w:pPr>
        <w:rPr>
          <w:sz w:val="16"/>
          <w:szCs w:val="16"/>
        </w:rPr>
      </w:pPr>
      <w:r w:rsidRPr="00A63143">
        <w:rPr>
          <w:sz w:val="16"/>
          <w:szCs w:val="16"/>
        </w:rPr>
        <w:t>OFFICIAL USE</w:t>
      </w:r>
    </w:p>
    <w:p w:rsidR="00CE2468" w:rsidRPr="00A63143" w:rsidRDefault="00CE2468">
      <w:pPr>
        <w:rPr>
          <w:sz w:val="16"/>
          <w:szCs w:val="16"/>
        </w:rPr>
      </w:pPr>
    </w:p>
    <w:p w:rsidR="00CE2468" w:rsidRPr="00A63143" w:rsidRDefault="00CE2468">
      <w:pPr>
        <w:rPr>
          <w:sz w:val="16"/>
          <w:szCs w:val="16"/>
        </w:rPr>
      </w:pPr>
      <w:r w:rsidRPr="00A63143">
        <w:rPr>
          <w:sz w:val="16"/>
          <w:szCs w:val="16"/>
        </w:rPr>
        <w:t>Received at ………………………………………………..  a.m. /p.m. on ………………………………………. 20</w:t>
      </w:r>
    </w:p>
    <w:p w:rsidR="00CE2468" w:rsidRPr="00A63143" w:rsidRDefault="00CE2468">
      <w:pPr>
        <w:rPr>
          <w:sz w:val="16"/>
          <w:szCs w:val="16"/>
        </w:rPr>
      </w:pPr>
    </w:p>
    <w:p w:rsidR="00CE2468" w:rsidRPr="00A63143" w:rsidRDefault="00CE2468">
      <w:pPr>
        <w:rPr>
          <w:sz w:val="16"/>
          <w:szCs w:val="16"/>
        </w:rPr>
      </w:pPr>
    </w:p>
    <w:p w:rsidR="00CE2468" w:rsidRPr="00A63143" w:rsidRDefault="00CE2468">
      <w:pPr>
        <w:rPr>
          <w:sz w:val="16"/>
          <w:szCs w:val="16"/>
        </w:rPr>
      </w:pPr>
      <w:r w:rsidRPr="00A63143">
        <w:rPr>
          <w:sz w:val="16"/>
          <w:szCs w:val="16"/>
        </w:rPr>
        <w:t xml:space="preserve">                                                        . ………………………………………………………</w:t>
      </w:r>
    </w:p>
    <w:p w:rsidR="00CE2468" w:rsidRPr="00A63143" w:rsidRDefault="00CE2468">
      <w:pPr>
        <w:rPr>
          <w:sz w:val="16"/>
          <w:szCs w:val="16"/>
        </w:rPr>
      </w:pPr>
    </w:p>
    <w:p w:rsidR="00CE2468" w:rsidRPr="00A63143" w:rsidRDefault="00CE2468">
      <w:pPr>
        <w:rPr>
          <w:sz w:val="16"/>
          <w:szCs w:val="16"/>
        </w:rPr>
      </w:pPr>
      <w:r w:rsidRPr="00A63143">
        <w:rPr>
          <w:sz w:val="16"/>
          <w:szCs w:val="16"/>
        </w:rPr>
        <w:t xml:space="preserve">                                                                           Mining Registrar</w:t>
      </w:r>
    </w:p>
    <w:sectPr w:rsidR="00CE2468" w:rsidRPr="00A63143">
      <w:pgSz w:w="11907" w:h="16840" w:code="9"/>
      <w:pgMar w:top="397" w:right="454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1F" w:rsidRDefault="00612C1F">
      <w:r>
        <w:separator/>
      </w:r>
    </w:p>
  </w:endnote>
  <w:endnote w:type="continuationSeparator" w:id="0">
    <w:p w:rsidR="00612C1F" w:rsidRDefault="0061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1F" w:rsidRDefault="00612C1F">
      <w:r>
        <w:separator/>
      </w:r>
    </w:p>
  </w:footnote>
  <w:footnote w:type="continuationSeparator" w:id="0">
    <w:p w:rsidR="00612C1F" w:rsidRDefault="0061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6"/>
    <w:rsid w:val="00043D57"/>
    <w:rsid w:val="001D5F81"/>
    <w:rsid w:val="00320F86"/>
    <w:rsid w:val="003818C4"/>
    <w:rsid w:val="003D6469"/>
    <w:rsid w:val="0054781D"/>
    <w:rsid w:val="00590A4D"/>
    <w:rsid w:val="005959DD"/>
    <w:rsid w:val="00612C1F"/>
    <w:rsid w:val="00621ED3"/>
    <w:rsid w:val="00732959"/>
    <w:rsid w:val="00A63143"/>
    <w:rsid w:val="00A92A1B"/>
    <w:rsid w:val="00BD4A6B"/>
    <w:rsid w:val="00CE2468"/>
    <w:rsid w:val="00D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404C69"/>
  <w15:docId w15:val="{AE8465B8-616E-49E1-9781-F0E214B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511828FD</Template>
  <TotalTime>0</TotalTime>
  <Pages>1</Pages>
  <Words>100</Words>
  <Characters>779</Characters>
  <Application>Microsoft Office Word</Application>
  <DocSecurity>0</DocSecurity>
  <Lines>155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Mines, Industry Regulation and Safety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</dc:title>
  <dc:creator>STEWART, Carly</dc:creator>
  <cp:keywords>Form 22, Minerals, withdrawal</cp:keywords>
  <dc:description>Form 22 - WITHDRAWAL</dc:description>
  <cp:lastModifiedBy>STEWART, Carly</cp:lastModifiedBy>
  <cp:revision>2</cp:revision>
  <cp:lastPrinted>2012-10-22T05:48:00Z</cp:lastPrinted>
  <dcterms:created xsi:type="dcterms:W3CDTF">2017-12-15T05:34:00Z</dcterms:created>
  <dcterms:modified xsi:type="dcterms:W3CDTF">2017-12-15T05:34:00Z</dcterms:modified>
</cp:coreProperties>
</file>