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42"/>
      </w:tblGrid>
      <w:tr w:rsidR="007B5216" w14:paraId="3DFF4F08" w14:textId="77777777" w:rsidTr="00613065">
        <w:tc>
          <w:tcPr>
            <w:tcW w:w="9742" w:type="dxa"/>
            <w:shd w:val="clear" w:color="auto" w:fill="D9D9D9" w:themeFill="background1" w:themeFillShade="D9"/>
          </w:tcPr>
          <w:p w14:paraId="1EAA9BBC" w14:textId="79A4F470" w:rsidR="007B5216" w:rsidRDefault="007B5216" w:rsidP="00613065">
            <w:pPr>
              <w:pStyle w:val="Heading1"/>
              <w:outlineLvl w:val="0"/>
            </w:pPr>
            <w:bookmarkStart w:id="0" w:name="_GoBack"/>
            <w:bookmarkEnd w:id="0"/>
            <w:r>
              <w:t xml:space="preserve">Application for </w:t>
            </w:r>
            <w:r w:rsidR="00125652" w:rsidRPr="00125652">
              <w:t>agreement to operate a quarry operation without appointing a quarry manager</w:t>
            </w:r>
          </w:p>
          <w:p w14:paraId="317A8E4C" w14:textId="6314FE09" w:rsidR="00125652" w:rsidRDefault="00125652" w:rsidP="00125652">
            <w:r w:rsidRPr="00A25CAD">
              <w:t>This form may be used to apply for an agreement to operate quarry</w:t>
            </w:r>
            <w:r>
              <w:t xml:space="preserve"> operations</w:t>
            </w:r>
            <w:r w:rsidRPr="00A25CAD">
              <w:t xml:space="preserve"> without a quarry manager</w:t>
            </w:r>
            <w:r>
              <w:t xml:space="preserve"> under section 37(4)(a) </w:t>
            </w:r>
            <w:r w:rsidRPr="00125652">
              <w:rPr>
                <w:i/>
              </w:rPr>
              <w:t>or</w:t>
            </w:r>
            <w:r>
              <w:t xml:space="preserve"> 37(4)(b) of the </w:t>
            </w:r>
            <w:r>
              <w:rPr>
                <w:i/>
              </w:rPr>
              <w:t>Mines Safety and Inspection Act 1994</w:t>
            </w:r>
            <w:r w:rsidRPr="00A25CAD">
              <w:t xml:space="preserve">. </w:t>
            </w:r>
          </w:p>
          <w:p w14:paraId="3A8290F1" w14:textId="45B1C596" w:rsidR="007B5216" w:rsidRDefault="00125652" w:rsidP="00125652">
            <w:r w:rsidRPr="00A25CAD">
              <w:t xml:space="preserve">It is essential the items listed </w:t>
            </w:r>
            <w:r>
              <w:t xml:space="preserve">below </w:t>
            </w:r>
            <w:r w:rsidRPr="00A25CAD">
              <w:t>are addressed in sufficient detail for the application to be assessed and a determination made. Additional information may be requested where required.</w:t>
            </w:r>
          </w:p>
        </w:tc>
      </w:tr>
    </w:tbl>
    <w:p w14:paraId="009814B3" w14:textId="77777777" w:rsidR="000620A9" w:rsidRDefault="000620A9" w:rsidP="000620A9">
      <w:pPr>
        <w:pStyle w:val="Heading3"/>
      </w:pPr>
      <w:r>
        <w:t>List of abbreviations</w:t>
      </w:r>
    </w:p>
    <w:p w14:paraId="655EC4CE" w14:textId="77777777" w:rsidR="000620A9" w:rsidRDefault="000620A9" w:rsidP="000620A9">
      <w:pPr>
        <w:pStyle w:val="BodyText"/>
        <w:spacing w:after="0"/>
      </w:pPr>
      <w:r>
        <w:t>SRS</w:t>
      </w:r>
      <w:r>
        <w:tab/>
      </w:r>
      <w:r>
        <w:tab/>
        <w:t>Safety Regulation System</w:t>
      </w:r>
    </w:p>
    <w:p w14:paraId="7960DAC3" w14:textId="369C1666" w:rsidR="007B17C6" w:rsidRDefault="007B17C6" w:rsidP="008F7272"/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72"/>
        <w:gridCol w:w="3477"/>
        <w:gridCol w:w="5593"/>
      </w:tblGrid>
      <w:tr w:rsidR="007B17C6" w:rsidRPr="0006321E" w14:paraId="335F4528" w14:textId="77777777" w:rsidTr="000620A9">
        <w:tc>
          <w:tcPr>
            <w:tcW w:w="9742" w:type="dxa"/>
            <w:gridSpan w:val="3"/>
            <w:shd w:val="clear" w:color="auto" w:fill="000000" w:themeFill="text1"/>
          </w:tcPr>
          <w:p w14:paraId="13B5753C" w14:textId="0E8AB6E1" w:rsidR="007B17C6" w:rsidRPr="0006321E" w:rsidRDefault="00AD0814" w:rsidP="0006321E">
            <w:pPr>
              <w:pStyle w:val="TableText"/>
              <w:rPr>
                <w:b/>
              </w:rPr>
            </w:pPr>
            <w:r w:rsidRPr="0006321E">
              <w:rPr>
                <w:b/>
              </w:rPr>
              <w:t>PART A</w:t>
            </w:r>
            <w:r w:rsidR="0006321E" w:rsidRPr="0006321E">
              <w:rPr>
                <w:b/>
              </w:rPr>
              <w:t xml:space="preserve"> –</w:t>
            </w:r>
            <w:r w:rsidRPr="0006321E">
              <w:rPr>
                <w:b/>
              </w:rPr>
              <w:t xml:space="preserve"> APPLICATION</w:t>
            </w:r>
            <w:r w:rsidR="0006321E" w:rsidRPr="0006321E">
              <w:rPr>
                <w:b/>
              </w:rPr>
              <w:t xml:space="preserve"> </w:t>
            </w:r>
            <w:r w:rsidRPr="0006321E">
              <w:rPr>
                <w:b/>
              </w:rPr>
              <w:t xml:space="preserve">BY PRINCIPAL EMPLOYER </w:t>
            </w:r>
          </w:p>
        </w:tc>
      </w:tr>
      <w:tr w:rsidR="007B17C6" w:rsidRPr="00026FB9" w14:paraId="605A84D5" w14:textId="77777777" w:rsidTr="00857262">
        <w:tc>
          <w:tcPr>
            <w:tcW w:w="672" w:type="dxa"/>
            <w:shd w:val="clear" w:color="auto" w:fill="BFBFBF" w:themeFill="background1" w:themeFillShade="BF"/>
          </w:tcPr>
          <w:p w14:paraId="68ECD882" w14:textId="77777777" w:rsidR="007B17C6" w:rsidRPr="00026FB9" w:rsidRDefault="00CE59DA" w:rsidP="0006321E">
            <w:pPr>
              <w:pStyle w:val="TableText"/>
              <w:rPr>
                <w:b/>
              </w:rPr>
            </w:pPr>
            <w:r w:rsidRPr="00026FB9">
              <w:rPr>
                <w:b/>
              </w:rPr>
              <w:t xml:space="preserve">No. </w:t>
            </w:r>
          </w:p>
        </w:tc>
        <w:tc>
          <w:tcPr>
            <w:tcW w:w="3477" w:type="dxa"/>
            <w:shd w:val="clear" w:color="auto" w:fill="BFBFBF" w:themeFill="background1" w:themeFillShade="BF"/>
          </w:tcPr>
          <w:p w14:paraId="613AF048" w14:textId="77777777" w:rsidR="007B17C6" w:rsidRPr="00026FB9" w:rsidRDefault="00CE59DA" w:rsidP="0006321E">
            <w:pPr>
              <w:pStyle w:val="TableText"/>
              <w:rPr>
                <w:b/>
              </w:rPr>
            </w:pPr>
            <w:r w:rsidRPr="00026FB9">
              <w:rPr>
                <w:b/>
              </w:rPr>
              <w:t>Details required</w:t>
            </w:r>
          </w:p>
        </w:tc>
        <w:tc>
          <w:tcPr>
            <w:tcW w:w="5593" w:type="dxa"/>
            <w:shd w:val="clear" w:color="auto" w:fill="BFBFBF" w:themeFill="background1" w:themeFillShade="BF"/>
          </w:tcPr>
          <w:p w14:paraId="2D20DA11" w14:textId="77777777" w:rsidR="007B17C6" w:rsidRPr="00026FB9" w:rsidRDefault="007B17C6" w:rsidP="0006321E">
            <w:pPr>
              <w:pStyle w:val="TableText"/>
              <w:rPr>
                <w:b/>
              </w:rPr>
            </w:pPr>
          </w:p>
        </w:tc>
      </w:tr>
      <w:tr w:rsidR="007B17C6" w:rsidRPr="0006321E" w14:paraId="7F1CA77F" w14:textId="77777777" w:rsidTr="00857262">
        <w:tc>
          <w:tcPr>
            <w:tcW w:w="672" w:type="dxa"/>
          </w:tcPr>
          <w:p w14:paraId="0BA6C43C" w14:textId="65B44B81" w:rsidR="007B17C6" w:rsidRPr="0006321E" w:rsidRDefault="00026FB9" w:rsidP="0006321E">
            <w:pPr>
              <w:pStyle w:val="TableText"/>
            </w:pPr>
            <w:r>
              <w:t>1.</w:t>
            </w:r>
          </w:p>
        </w:tc>
        <w:tc>
          <w:tcPr>
            <w:tcW w:w="3477" w:type="dxa"/>
          </w:tcPr>
          <w:p w14:paraId="17C2F802" w14:textId="58848EBB" w:rsidR="007B17C6" w:rsidRPr="0006321E" w:rsidRDefault="00481AD4" w:rsidP="0006321E">
            <w:pPr>
              <w:pStyle w:val="TableText"/>
            </w:pPr>
            <w:r>
              <w:t xml:space="preserve">Principal </w:t>
            </w:r>
            <w:r w:rsidR="000833D7">
              <w:t>E</w:t>
            </w:r>
            <w:r w:rsidR="00CE59DA" w:rsidRPr="0006321E">
              <w:t>mployer</w:t>
            </w:r>
          </w:p>
        </w:tc>
        <w:tc>
          <w:tcPr>
            <w:tcW w:w="5593" w:type="dxa"/>
          </w:tcPr>
          <w:p w14:paraId="2DB11FC6" w14:textId="77777777" w:rsidR="007B17C6" w:rsidRPr="0006321E" w:rsidRDefault="007B17C6" w:rsidP="0006321E">
            <w:pPr>
              <w:pStyle w:val="TableText"/>
            </w:pPr>
          </w:p>
        </w:tc>
      </w:tr>
      <w:tr w:rsidR="00CE59DA" w:rsidRPr="0006321E" w14:paraId="4C52C67A" w14:textId="77777777" w:rsidTr="00857262">
        <w:tc>
          <w:tcPr>
            <w:tcW w:w="672" w:type="dxa"/>
          </w:tcPr>
          <w:p w14:paraId="0952B8AA" w14:textId="688CC965" w:rsidR="00CE59DA" w:rsidRPr="0006321E" w:rsidRDefault="00026FB9" w:rsidP="0006321E">
            <w:pPr>
              <w:pStyle w:val="TableText"/>
            </w:pPr>
            <w:r>
              <w:t>2.</w:t>
            </w:r>
          </w:p>
        </w:tc>
        <w:tc>
          <w:tcPr>
            <w:tcW w:w="3477" w:type="dxa"/>
          </w:tcPr>
          <w:p w14:paraId="4582F93F" w14:textId="77777777" w:rsidR="00CE59DA" w:rsidRPr="0006321E" w:rsidRDefault="00CE59DA" w:rsidP="0006321E">
            <w:pPr>
              <w:pStyle w:val="TableText"/>
            </w:pPr>
            <w:r w:rsidRPr="0006321E">
              <w:t>Mine name</w:t>
            </w:r>
          </w:p>
        </w:tc>
        <w:tc>
          <w:tcPr>
            <w:tcW w:w="5593" w:type="dxa"/>
          </w:tcPr>
          <w:p w14:paraId="4CA0B529" w14:textId="77777777" w:rsidR="00CE59DA" w:rsidRPr="0006321E" w:rsidRDefault="00CE59DA" w:rsidP="0006321E">
            <w:pPr>
              <w:pStyle w:val="TableText"/>
            </w:pPr>
          </w:p>
        </w:tc>
      </w:tr>
      <w:tr w:rsidR="00CE59DA" w:rsidRPr="0006321E" w14:paraId="05133265" w14:textId="77777777" w:rsidTr="00857262">
        <w:tc>
          <w:tcPr>
            <w:tcW w:w="672" w:type="dxa"/>
          </w:tcPr>
          <w:p w14:paraId="1E951555" w14:textId="436CA88E" w:rsidR="00CE59DA" w:rsidRPr="0006321E" w:rsidRDefault="00026FB9" w:rsidP="0006321E">
            <w:pPr>
              <w:pStyle w:val="TableText"/>
            </w:pPr>
            <w:r>
              <w:t>3.</w:t>
            </w:r>
          </w:p>
        </w:tc>
        <w:tc>
          <w:tcPr>
            <w:tcW w:w="3477" w:type="dxa"/>
          </w:tcPr>
          <w:p w14:paraId="58601DA4" w14:textId="77777777" w:rsidR="00CE59DA" w:rsidRPr="0006321E" w:rsidRDefault="00CE59DA" w:rsidP="0006321E">
            <w:pPr>
              <w:pStyle w:val="TableText"/>
            </w:pPr>
            <w:r w:rsidRPr="0006321E">
              <w:t>SRS site operation (SG) reference ID(s)</w:t>
            </w:r>
          </w:p>
        </w:tc>
        <w:tc>
          <w:tcPr>
            <w:tcW w:w="5593" w:type="dxa"/>
          </w:tcPr>
          <w:p w14:paraId="7A5E0C85" w14:textId="77777777" w:rsidR="00CE59DA" w:rsidRPr="0006321E" w:rsidRDefault="00CE59DA" w:rsidP="0006321E">
            <w:pPr>
              <w:pStyle w:val="TableText"/>
            </w:pPr>
          </w:p>
        </w:tc>
      </w:tr>
      <w:tr w:rsidR="00CE59DA" w:rsidRPr="0006321E" w14:paraId="402D13AB" w14:textId="77777777" w:rsidTr="00857262">
        <w:tc>
          <w:tcPr>
            <w:tcW w:w="672" w:type="dxa"/>
          </w:tcPr>
          <w:p w14:paraId="4C810BB5" w14:textId="30E21B34" w:rsidR="00CE59DA" w:rsidRPr="0006321E" w:rsidRDefault="00026FB9" w:rsidP="0006321E">
            <w:pPr>
              <w:pStyle w:val="TableText"/>
            </w:pPr>
            <w:r>
              <w:t>4.</w:t>
            </w:r>
          </w:p>
        </w:tc>
        <w:tc>
          <w:tcPr>
            <w:tcW w:w="3477" w:type="dxa"/>
          </w:tcPr>
          <w:p w14:paraId="0DAAEF61" w14:textId="23DC0BC1" w:rsidR="000620A9" w:rsidRPr="0006321E" w:rsidRDefault="00CE59DA" w:rsidP="0006321E">
            <w:pPr>
              <w:pStyle w:val="TableText"/>
            </w:pPr>
            <w:r w:rsidRPr="0006321E">
              <w:t>Name of Registered Manager</w:t>
            </w:r>
          </w:p>
        </w:tc>
        <w:tc>
          <w:tcPr>
            <w:tcW w:w="5593" w:type="dxa"/>
          </w:tcPr>
          <w:p w14:paraId="71AE20CC" w14:textId="77777777" w:rsidR="00CE59DA" w:rsidRPr="0006321E" w:rsidRDefault="00CE59DA" w:rsidP="0006321E">
            <w:pPr>
              <w:pStyle w:val="TableText"/>
            </w:pPr>
          </w:p>
        </w:tc>
      </w:tr>
    </w:tbl>
    <w:p w14:paraId="683CEEE0" w14:textId="77777777" w:rsidR="00857262" w:rsidRDefault="00857262"/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72"/>
        <w:gridCol w:w="3477"/>
        <w:gridCol w:w="5593"/>
      </w:tblGrid>
      <w:tr w:rsidR="00503345" w:rsidRPr="00AF56BE" w14:paraId="35EE6803" w14:textId="77777777" w:rsidTr="00426E6F">
        <w:trPr>
          <w:cantSplit/>
          <w:tblHeader/>
        </w:trPr>
        <w:tc>
          <w:tcPr>
            <w:tcW w:w="9742" w:type="dxa"/>
            <w:gridSpan w:val="3"/>
            <w:shd w:val="clear" w:color="auto" w:fill="000000" w:themeFill="text1"/>
          </w:tcPr>
          <w:p w14:paraId="02ACB027" w14:textId="528295C3" w:rsidR="00503345" w:rsidRPr="00AF56BE" w:rsidRDefault="00AF56BE" w:rsidP="00AF56BE">
            <w:pPr>
              <w:pStyle w:val="TableText"/>
              <w:rPr>
                <w:b/>
              </w:rPr>
            </w:pPr>
            <w:r>
              <w:rPr>
                <w:b/>
              </w:rPr>
              <w:t xml:space="preserve">PART B – </w:t>
            </w:r>
            <w:r w:rsidR="00AD0814" w:rsidRPr="00AF56BE">
              <w:rPr>
                <w:b/>
              </w:rPr>
              <w:t>OPERATION</w:t>
            </w:r>
            <w:r>
              <w:rPr>
                <w:b/>
              </w:rPr>
              <w:t xml:space="preserve"> </w:t>
            </w:r>
            <w:r w:rsidR="00AD0814" w:rsidRPr="00AF56BE">
              <w:rPr>
                <w:b/>
              </w:rPr>
              <w:t xml:space="preserve">DETAILS </w:t>
            </w:r>
          </w:p>
        </w:tc>
      </w:tr>
      <w:tr w:rsidR="00503345" w:rsidRPr="00AF56BE" w14:paraId="50BB3529" w14:textId="77777777" w:rsidTr="00857262">
        <w:trPr>
          <w:tblHeader/>
        </w:trPr>
        <w:tc>
          <w:tcPr>
            <w:tcW w:w="672" w:type="dxa"/>
            <w:shd w:val="clear" w:color="auto" w:fill="BFBFBF" w:themeFill="background1" w:themeFillShade="BF"/>
          </w:tcPr>
          <w:p w14:paraId="16191C80" w14:textId="77777777" w:rsidR="00503345" w:rsidRPr="00AF56BE" w:rsidRDefault="00503345" w:rsidP="00AF56BE">
            <w:pPr>
              <w:pStyle w:val="TableText"/>
              <w:rPr>
                <w:b/>
              </w:rPr>
            </w:pPr>
            <w:r w:rsidRPr="00AF56BE">
              <w:rPr>
                <w:b/>
              </w:rPr>
              <w:t xml:space="preserve">No. </w:t>
            </w:r>
          </w:p>
        </w:tc>
        <w:tc>
          <w:tcPr>
            <w:tcW w:w="3477" w:type="dxa"/>
            <w:shd w:val="clear" w:color="auto" w:fill="BFBFBF" w:themeFill="background1" w:themeFillShade="BF"/>
          </w:tcPr>
          <w:p w14:paraId="5C672A13" w14:textId="77777777" w:rsidR="00503345" w:rsidRPr="00AF56BE" w:rsidRDefault="00503345" w:rsidP="00AF56BE">
            <w:pPr>
              <w:pStyle w:val="TableText"/>
              <w:rPr>
                <w:b/>
              </w:rPr>
            </w:pPr>
            <w:r w:rsidRPr="00AF56BE">
              <w:rPr>
                <w:b/>
              </w:rPr>
              <w:t>Details required</w:t>
            </w:r>
          </w:p>
        </w:tc>
        <w:tc>
          <w:tcPr>
            <w:tcW w:w="5593" w:type="dxa"/>
            <w:shd w:val="clear" w:color="auto" w:fill="BFBFBF" w:themeFill="background1" w:themeFillShade="BF"/>
          </w:tcPr>
          <w:p w14:paraId="7CC5F0FE" w14:textId="77777777" w:rsidR="00503345" w:rsidRPr="00AF56BE" w:rsidRDefault="00503345" w:rsidP="00AF56BE">
            <w:pPr>
              <w:pStyle w:val="TableText"/>
              <w:rPr>
                <w:b/>
              </w:rPr>
            </w:pPr>
            <w:r w:rsidRPr="00AF56BE">
              <w:rPr>
                <w:b/>
              </w:rPr>
              <w:t>Application details</w:t>
            </w:r>
          </w:p>
        </w:tc>
      </w:tr>
      <w:tr w:rsidR="00503345" w14:paraId="0C606FA5" w14:textId="77777777" w:rsidTr="00857262">
        <w:tc>
          <w:tcPr>
            <w:tcW w:w="672" w:type="dxa"/>
          </w:tcPr>
          <w:p w14:paraId="6BEDA475" w14:textId="6DE9B30D" w:rsidR="00503345" w:rsidRDefault="00074786" w:rsidP="00074786">
            <w:r>
              <w:t>1.</w:t>
            </w:r>
          </w:p>
        </w:tc>
        <w:tc>
          <w:tcPr>
            <w:tcW w:w="3477" w:type="dxa"/>
          </w:tcPr>
          <w:p w14:paraId="45E72BC9" w14:textId="01584C8E" w:rsidR="00503345" w:rsidRDefault="00503345" w:rsidP="00074786">
            <w:pPr>
              <w:pStyle w:val="TableText"/>
            </w:pPr>
            <w:r>
              <w:t xml:space="preserve">Provide details of the scale and nature of the </w:t>
            </w:r>
            <w:r w:rsidR="00135789">
              <w:t xml:space="preserve">quarry </w:t>
            </w:r>
            <w:r>
              <w:t>operations covered by this application.</w:t>
            </w:r>
          </w:p>
          <w:p w14:paraId="0A4D8F41" w14:textId="64D5542E" w:rsidR="00AD0814" w:rsidRDefault="00AD0814" w:rsidP="00135789">
            <w:r>
              <w:t>Include details of the following</w:t>
            </w:r>
            <w:r w:rsidR="003A1AD0">
              <w:t>:</w:t>
            </w:r>
          </w:p>
          <w:p w14:paraId="7F17B374" w14:textId="4FFE270D" w:rsidR="00AD0814" w:rsidRPr="008B5374" w:rsidRDefault="00124319" w:rsidP="008B5374">
            <w:pPr>
              <w:pStyle w:val="ListBullet"/>
            </w:pPr>
            <w:r w:rsidRPr="008B5374">
              <w:t>N</w:t>
            </w:r>
            <w:r w:rsidR="00F31DBC" w:rsidRPr="008B5374">
              <w:t>umber of</w:t>
            </w:r>
            <w:r w:rsidRPr="008B5374">
              <w:t xml:space="preserve"> personnel</w:t>
            </w:r>
            <w:r w:rsidR="00AD0814" w:rsidRPr="008B5374">
              <w:t xml:space="preserve">. </w:t>
            </w:r>
          </w:p>
          <w:p w14:paraId="75B273BE" w14:textId="4F15B33C" w:rsidR="00AD0814" w:rsidRPr="008B5374" w:rsidRDefault="00124319" w:rsidP="008B5374">
            <w:pPr>
              <w:pStyle w:val="ListBullet"/>
            </w:pPr>
            <w:r w:rsidRPr="008B5374">
              <w:t>Explosives used on site</w:t>
            </w:r>
            <w:r w:rsidR="00AD0814" w:rsidRPr="008B5374">
              <w:t xml:space="preserve"> (if not applicable, state that no explosives are used).</w:t>
            </w:r>
          </w:p>
          <w:p w14:paraId="1D4F7263" w14:textId="4783F1E0" w:rsidR="00AD0814" w:rsidRPr="008B5374" w:rsidRDefault="00124319" w:rsidP="008B5374">
            <w:pPr>
              <w:pStyle w:val="ListBullet"/>
            </w:pPr>
            <w:r w:rsidRPr="008B5374">
              <w:t>Number of planned blasts per annum</w:t>
            </w:r>
            <w:r w:rsidR="00AD0814" w:rsidRPr="008B5374">
              <w:t>.</w:t>
            </w:r>
          </w:p>
          <w:p w14:paraId="2BE2F36C" w14:textId="7A1A8384" w:rsidR="005106D9" w:rsidRPr="008B5374" w:rsidRDefault="005106D9" w:rsidP="008B5374">
            <w:pPr>
              <w:pStyle w:val="ListBullet"/>
            </w:pPr>
            <w:r w:rsidRPr="008B5374">
              <w:t>Mineral resource being mined</w:t>
            </w:r>
            <w:r w:rsidR="00867331" w:rsidRPr="008B5374">
              <w:t xml:space="preserve"> </w:t>
            </w:r>
            <w:r w:rsidRPr="008B5374">
              <w:t>(</w:t>
            </w:r>
            <w:r w:rsidR="00B44E8C" w:rsidRPr="008B5374">
              <w:t>e.g. s</w:t>
            </w:r>
            <w:r w:rsidRPr="008B5374">
              <w:t xml:space="preserve">and, </w:t>
            </w:r>
            <w:r w:rsidR="008D56F9" w:rsidRPr="008B5374">
              <w:t xml:space="preserve">gravel, </w:t>
            </w:r>
            <w:r w:rsidRPr="008B5374">
              <w:t>limestone,</w:t>
            </w:r>
            <w:r w:rsidR="00B44E8C" w:rsidRPr="008B5374">
              <w:t xml:space="preserve"> hard rock</w:t>
            </w:r>
            <w:r w:rsidRPr="008B5374">
              <w:t>)</w:t>
            </w:r>
          </w:p>
          <w:p w14:paraId="709A8578" w14:textId="77777777" w:rsidR="003C4B6D" w:rsidRPr="008B5374" w:rsidRDefault="003C4B6D" w:rsidP="008B5374">
            <w:pPr>
              <w:pStyle w:val="ListBullet"/>
            </w:pPr>
            <w:r w:rsidRPr="008B5374">
              <w:t>Annual expected output (tonnes).</w:t>
            </w:r>
          </w:p>
          <w:p w14:paraId="6F28A9E2" w14:textId="296DB3E1" w:rsidR="00AD0814" w:rsidRPr="008B5374" w:rsidRDefault="001C0291" w:rsidP="008B5374">
            <w:pPr>
              <w:pStyle w:val="ListBullet"/>
            </w:pPr>
            <w:r w:rsidRPr="008B5374">
              <w:t xml:space="preserve">Wall damage minimisation </w:t>
            </w:r>
            <w:r w:rsidR="00AD0814" w:rsidRPr="008B5374">
              <w:t>technique used.</w:t>
            </w:r>
          </w:p>
          <w:p w14:paraId="7D2E7CDC" w14:textId="05AA41A9" w:rsidR="001C0291" w:rsidRPr="008B5374" w:rsidRDefault="001C0291" w:rsidP="008B5374">
            <w:pPr>
              <w:pStyle w:val="ListBullet"/>
            </w:pPr>
            <w:r w:rsidRPr="008B5374">
              <w:t>Pit wall parameters</w:t>
            </w:r>
            <w:r w:rsidR="00AD0814" w:rsidRPr="008B5374">
              <w:t xml:space="preserve"> </w:t>
            </w:r>
            <w:r w:rsidRPr="008B5374">
              <w:t>(geology</w:t>
            </w:r>
            <w:r w:rsidR="00F31DBC" w:rsidRPr="008B5374">
              <w:t xml:space="preserve"> </w:t>
            </w:r>
            <w:r w:rsidRPr="008B5374">
              <w:t>face height,</w:t>
            </w:r>
            <w:r w:rsidR="00F31DBC" w:rsidRPr="008B5374">
              <w:t xml:space="preserve"> </w:t>
            </w:r>
            <w:r w:rsidRPr="008B5374">
              <w:t>slope angle</w:t>
            </w:r>
            <w:r w:rsidR="005106D9" w:rsidRPr="008B5374">
              <w:t>:</w:t>
            </w:r>
            <w:r w:rsidRPr="008B5374">
              <w:t xml:space="preserve"> </w:t>
            </w:r>
            <w:r w:rsidR="000E59EB" w:rsidRPr="008B5374">
              <w:t xml:space="preserve">and </w:t>
            </w:r>
            <w:r w:rsidR="00F31DBC" w:rsidRPr="008B5374">
              <w:t>ca</w:t>
            </w:r>
            <w:r w:rsidR="000E59EB" w:rsidRPr="008B5374">
              <w:t>tch</w:t>
            </w:r>
            <w:r w:rsidRPr="008B5374">
              <w:t xml:space="preserve"> berm design</w:t>
            </w:r>
            <w:r w:rsidR="00AD0814" w:rsidRPr="008B5374">
              <w:t xml:space="preserve">). </w:t>
            </w:r>
          </w:p>
          <w:p w14:paraId="6C70272B" w14:textId="6EC2DE35" w:rsidR="001C0291" w:rsidRPr="008B5374" w:rsidRDefault="009E2898" w:rsidP="008B5374">
            <w:pPr>
              <w:pStyle w:val="ListBullet"/>
            </w:pPr>
            <w:r w:rsidRPr="008B5374">
              <w:t>Max</w:t>
            </w:r>
            <w:r w:rsidR="00F31DBC" w:rsidRPr="008B5374">
              <w:t xml:space="preserve">imum number </w:t>
            </w:r>
            <w:r w:rsidR="001C0291" w:rsidRPr="008B5374">
              <w:t>of mobile equipment operating</w:t>
            </w:r>
            <w:r w:rsidRPr="008B5374">
              <w:t xml:space="preserve"> during normal operations</w:t>
            </w:r>
            <w:r w:rsidR="003A1AD0" w:rsidRPr="008B5374">
              <w:t>.</w:t>
            </w:r>
          </w:p>
          <w:p w14:paraId="16CB0AF3" w14:textId="19B1FA70" w:rsidR="00F31DBC" w:rsidRDefault="001C0291" w:rsidP="008B5374">
            <w:pPr>
              <w:pStyle w:val="ListBullet"/>
            </w:pPr>
            <w:r w:rsidRPr="008B5374">
              <w:lastRenderedPageBreak/>
              <w:t>Site owner operated or contractor operated with Principal Employer oversight</w:t>
            </w:r>
            <w:r w:rsidR="00AD0814" w:rsidRPr="008B5374">
              <w:t>.</w:t>
            </w:r>
          </w:p>
        </w:tc>
        <w:tc>
          <w:tcPr>
            <w:tcW w:w="5593" w:type="dxa"/>
          </w:tcPr>
          <w:p w14:paraId="066FDC3B" w14:textId="77777777" w:rsidR="00503345" w:rsidRDefault="00503345" w:rsidP="00740415"/>
        </w:tc>
      </w:tr>
      <w:tr w:rsidR="00503345" w14:paraId="369BCCCA" w14:textId="77777777" w:rsidTr="00857262">
        <w:trPr>
          <w:cantSplit/>
        </w:trPr>
        <w:tc>
          <w:tcPr>
            <w:tcW w:w="672" w:type="dxa"/>
          </w:tcPr>
          <w:p w14:paraId="6AA7C6DC" w14:textId="21189C6C" w:rsidR="00503345" w:rsidRDefault="00074786" w:rsidP="00074786">
            <w:pPr>
              <w:pStyle w:val="TableText"/>
            </w:pPr>
            <w:r>
              <w:t>2.</w:t>
            </w:r>
          </w:p>
        </w:tc>
        <w:tc>
          <w:tcPr>
            <w:tcW w:w="3477" w:type="dxa"/>
          </w:tcPr>
          <w:p w14:paraId="2F886014" w14:textId="77777777" w:rsidR="00C6225E" w:rsidRDefault="00416299" w:rsidP="001C6269">
            <w:pPr>
              <w:pStyle w:val="TableText"/>
            </w:pPr>
            <w:r>
              <w:t>Detail why the proposed application is not likely to involve a greater risk than the risk involved in complying with this requirement.</w:t>
            </w:r>
          </w:p>
          <w:p w14:paraId="1F16327C" w14:textId="340E9C21" w:rsidR="00F31DBC" w:rsidRDefault="00A25CAD" w:rsidP="001C6269">
            <w:pPr>
              <w:pStyle w:val="TableText"/>
            </w:pPr>
            <w:r>
              <w:br/>
            </w:r>
            <w:r w:rsidR="003A1AD0">
              <w:t xml:space="preserve">If necessary, attach a risk assessment and/or supporting </w:t>
            </w:r>
            <w:r w:rsidR="00EC17EB">
              <w:t>documentation</w:t>
            </w:r>
            <w:r w:rsidR="003A1AD0">
              <w:t>.</w:t>
            </w:r>
          </w:p>
        </w:tc>
        <w:tc>
          <w:tcPr>
            <w:tcW w:w="5593" w:type="dxa"/>
          </w:tcPr>
          <w:p w14:paraId="319B8721" w14:textId="77777777" w:rsidR="00503345" w:rsidRDefault="00503345" w:rsidP="00740415"/>
        </w:tc>
      </w:tr>
    </w:tbl>
    <w:p w14:paraId="120C2605" w14:textId="6BA47056" w:rsidR="00CE59DA" w:rsidRDefault="00CE59DA" w:rsidP="007B17C6"/>
    <w:p w14:paraId="1E7690F9" w14:textId="77777777" w:rsidR="00E332DB" w:rsidRDefault="00E332DB" w:rsidP="007B17C6"/>
    <w:p w14:paraId="6A8D87B3" w14:textId="77777777" w:rsidR="00135789" w:rsidRPr="007B17C6" w:rsidRDefault="00135789" w:rsidP="00135789">
      <w:pPr>
        <w:pStyle w:val="ListParagraph"/>
      </w:pPr>
    </w:p>
    <w:sectPr w:rsidR="00135789" w:rsidRPr="007B17C6" w:rsidSect="0037362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304" w:right="1304" w:bottom="1304" w:left="85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2A455A" w14:textId="77777777" w:rsidR="00B41B02" w:rsidRDefault="00B41B02" w:rsidP="00A4382C">
      <w:r>
        <w:separator/>
      </w:r>
    </w:p>
  </w:endnote>
  <w:endnote w:type="continuationSeparator" w:id="0">
    <w:p w14:paraId="4D594C52" w14:textId="77777777" w:rsidR="00B41B02" w:rsidRDefault="00B41B02" w:rsidP="00A43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B6C39" w14:textId="77777777" w:rsidR="00130370" w:rsidRDefault="001303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EA67DF" w14:textId="4C10F651" w:rsidR="00CC5FB3" w:rsidRPr="001E4CAD" w:rsidRDefault="001E4CAD" w:rsidP="001E4CAD">
    <w:pPr>
      <w:pStyle w:val="Footer"/>
      <w:rPr>
        <w:szCs w:val="16"/>
      </w:rPr>
    </w:pPr>
    <w:r w:rsidRPr="001E4CAD">
      <w:rPr>
        <w:szCs w:val="16"/>
      </w:rPr>
      <w:t>Application for agreement to operate a quarry operation without appointing a quarry manager</w:t>
    </w:r>
    <w:r w:rsidRPr="001E4CAD">
      <w:rPr>
        <w:szCs w:val="16"/>
      </w:rPr>
      <w:tab/>
    </w:r>
    <w:r>
      <w:rPr>
        <w:szCs w:val="16"/>
      </w:rPr>
      <w:t xml:space="preserve">Page </w:t>
    </w:r>
    <w:r>
      <w:rPr>
        <w:szCs w:val="16"/>
      </w:rPr>
      <w:fldChar w:fldCharType="begin"/>
    </w:r>
    <w:r>
      <w:rPr>
        <w:szCs w:val="16"/>
      </w:rPr>
      <w:instrText xml:space="preserve"> PAGE </w:instrText>
    </w:r>
    <w:r>
      <w:rPr>
        <w:szCs w:val="16"/>
      </w:rPr>
      <w:fldChar w:fldCharType="separate"/>
    </w:r>
    <w:r w:rsidR="008D015A">
      <w:rPr>
        <w:noProof/>
        <w:szCs w:val="16"/>
      </w:rPr>
      <w:t>2</w:t>
    </w:r>
    <w:r>
      <w:rPr>
        <w:szCs w:val="16"/>
      </w:rPr>
      <w:fldChar w:fldCharType="end"/>
    </w:r>
    <w:r>
      <w:rPr>
        <w:szCs w:val="16"/>
      </w:rPr>
      <w:t xml:space="preserve"> of </w:t>
    </w:r>
    <w:r>
      <w:rPr>
        <w:szCs w:val="16"/>
      </w:rPr>
      <w:fldChar w:fldCharType="begin"/>
    </w:r>
    <w:r>
      <w:rPr>
        <w:szCs w:val="16"/>
      </w:rPr>
      <w:instrText xml:space="preserve"> NUMPAGES </w:instrText>
    </w:r>
    <w:r>
      <w:rPr>
        <w:szCs w:val="16"/>
      </w:rPr>
      <w:fldChar w:fldCharType="separate"/>
    </w:r>
    <w:r w:rsidR="008D015A">
      <w:rPr>
        <w:noProof/>
        <w:szCs w:val="16"/>
      </w:rPr>
      <w:t>2</w:t>
    </w:r>
    <w:r>
      <w:rPr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C11915" w14:textId="44064757" w:rsidR="007218E4" w:rsidRPr="001E4CAD" w:rsidRDefault="001E4CAD" w:rsidP="001E4CAD">
    <w:pPr>
      <w:pStyle w:val="Footer"/>
      <w:rPr>
        <w:szCs w:val="16"/>
      </w:rPr>
    </w:pPr>
    <w:r w:rsidRPr="001E4CAD">
      <w:rPr>
        <w:szCs w:val="16"/>
      </w:rPr>
      <w:t>Application for agreement to operate a quarry operation without appointing a quarry manager</w:t>
    </w:r>
    <w:r w:rsidRPr="001E4CAD">
      <w:rPr>
        <w:szCs w:val="16"/>
      </w:rPr>
      <w:tab/>
    </w:r>
    <w:r>
      <w:rPr>
        <w:szCs w:val="16"/>
      </w:rPr>
      <w:t xml:space="preserve">Page </w:t>
    </w:r>
    <w:r>
      <w:rPr>
        <w:szCs w:val="16"/>
      </w:rPr>
      <w:fldChar w:fldCharType="begin"/>
    </w:r>
    <w:r>
      <w:rPr>
        <w:szCs w:val="16"/>
      </w:rPr>
      <w:instrText xml:space="preserve"> PAGE </w:instrText>
    </w:r>
    <w:r>
      <w:rPr>
        <w:szCs w:val="16"/>
      </w:rPr>
      <w:fldChar w:fldCharType="separate"/>
    </w:r>
    <w:r w:rsidR="008D015A">
      <w:rPr>
        <w:noProof/>
        <w:szCs w:val="16"/>
      </w:rPr>
      <w:t>1</w:t>
    </w:r>
    <w:r>
      <w:rPr>
        <w:szCs w:val="16"/>
      </w:rPr>
      <w:fldChar w:fldCharType="end"/>
    </w:r>
    <w:r>
      <w:rPr>
        <w:szCs w:val="16"/>
      </w:rPr>
      <w:t xml:space="preserve"> of </w:t>
    </w:r>
    <w:r>
      <w:rPr>
        <w:szCs w:val="16"/>
      </w:rPr>
      <w:fldChar w:fldCharType="begin"/>
    </w:r>
    <w:r>
      <w:rPr>
        <w:szCs w:val="16"/>
      </w:rPr>
      <w:instrText xml:space="preserve"> NUMPAGES </w:instrText>
    </w:r>
    <w:r>
      <w:rPr>
        <w:szCs w:val="16"/>
      </w:rPr>
      <w:fldChar w:fldCharType="separate"/>
    </w:r>
    <w:r w:rsidR="008D015A">
      <w:rPr>
        <w:noProof/>
        <w:szCs w:val="16"/>
      </w:rPr>
      <w:t>2</w:t>
    </w:r>
    <w:r>
      <w:rPr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AEBF65" w14:textId="77777777" w:rsidR="00B41B02" w:rsidRDefault="00B41B02" w:rsidP="00A4382C">
      <w:r>
        <w:separator/>
      </w:r>
    </w:p>
  </w:footnote>
  <w:footnote w:type="continuationSeparator" w:id="0">
    <w:p w14:paraId="40406FAB" w14:textId="77777777" w:rsidR="00B41B02" w:rsidRDefault="00B41B02" w:rsidP="00A438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4F7E1" w14:textId="77777777" w:rsidR="00130370" w:rsidRDefault="001303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F0D5C" w14:textId="0765CECF" w:rsidR="00130370" w:rsidRDefault="0013037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9C05B5" w14:textId="2FB1A5D6" w:rsidR="00130370" w:rsidRDefault="001E4CAD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4D33D371" wp14:editId="3EA105EF">
          <wp:simplePos x="0" y="0"/>
          <wp:positionH relativeFrom="column">
            <wp:posOffset>0</wp:posOffset>
          </wp:positionH>
          <wp:positionV relativeFrom="paragraph">
            <wp:posOffset>-95885</wp:posOffset>
          </wp:positionV>
          <wp:extent cx="3992245" cy="539750"/>
          <wp:effectExtent l="0" t="0" r="8255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vLogo_DMIRS_B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92245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E4A6E"/>
    <w:multiLevelType w:val="multilevel"/>
    <w:tmpl w:val="C4023126"/>
    <w:styleLink w:val="AgencyTableBullets"/>
    <w:lvl w:ilvl="0">
      <w:start w:val="1"/>
      <w:numFmt w:val="bullet"/>
      <w:pStyle w:val="Table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852" w:hanging="284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o"/>
      <w:lvlJc w:val="left"/>
      <w:pPr>
        <w:ind w:left="1704" w:hanging="284"/>
      </w:pPr>
      <w:rPr>
        <w:rFonts w:ascii="Courier New" w:hAnsi="Courier New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o"/>
      <w:lvlJc w:val="left"/>
      <w:pPr>
        <w:ind w:left="2556" w:hanging="284"/>
      </w:pPr>
      <w:rPr>
        <w:rFonts w:ascii="Courier New" w:hAnsi="Courier New" w:hint="default"/>
      </w:rPr>
    </w:lvl>
  </w:abstractNum>
  <w:abstractNum w:abstractNumId="1" w15:restartNumberingAfterBreak="0">
    <w:nsid w:val="19E47981"/>
    <w:multiLevelType w:val="multilevel"/>
    <w:tmpl w:val="0AA25E70"/>
    <w:numStyleLink w:val="AgencyBullets"/>
  </w:abstractNum>
  <w:abstractNum w:abstractNumId="2" w15:restartNumberingAfterBreak="0">
    <w:nsid w:val="1DBB3793"/>
    <w:multiLevelType w:val="hybridMultilevel"/>
    <w:tmpl w:val="9FCAB81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5F6D97"/>
    <w:multiLevelType w:val="multilevel"/>
    <w:tmpl w:val="D5A4B100"/>
    <w:styleLink w:val="AgencyTableNumbers"/>
    <w:lvl w:ilvl="0">
      <w:start w:val="1"/>
      <w:numFmt w:val="decimal"/>
      <w:pStyle w:val="TableNumber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4" w15:restartNumberingAfterBreak="0">
    <w:nsid w:val="27577B6A"/>
    <w:multiLevelType w:val="multilevel"/>
    <w:tmpl w:val="0AA25E70"/>
    <w:styleLink w:val="AgencyBullets"/>
    <w:lvl w:ilvl="0">
      <w:start w:val="1"/>
      <w:numFmt w:val="bullet"/>
      <w:pStyle w:val="ListBullet"/>
      <w:lvlText w:val=""/>
      <w:lvlJc w:val="left"/>
      <w:pPr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ListBullet2"/>
      <w:lvlText w:val="-"/>
      <w:lvlJc w:val="left"/>
      <w:pPr>
        <w:ind w:left="850" w:hanging="425"/>
      </w:pPr>
      <w:rPr>
        <w:rFonts w:ascii="Symbol" w:hAnsi="Symbol" w:hint="default"/>
      </w:rPr>
    </w:lvl>
    <w:lvl w:ilvl="2">
      <w:start w:val="1"/>
      <w:numFmt w:val="bullet"/>
      <w:pStyle w:val="ListBullet3"/>
      <w:lvlText w:val="o"/>
      <w:lvlJc w:val="left"/>
      <w:pPr>
        <w:ind w:left="1275" w:hanging="425"/>
      </w:pPr>
      <w:rPr>
        <w:rFonts w:ascii="Courier New" w:hAnsi="Courier New" w:hint="default"/>
      </w:rPr>
    </w:lvl>
    <w:lvl w:ilvl="3">
      <w:start w:val="1"/>
      <w:numFmt w:val="bullet"/>
      <w:pStyle w:val="ListBullet4"/>
      <w:lvlText w:val=""/>
      <w:lvlJc w:val="left"/>
      <w:pPr>
        <w:ind w:left="1700" w:hanging="425"/>
      </w:pPr>
      <w:rPr>
        <w:rFonts w:ascii="Symbol" w:hAnsi="Symbol" w:hint="default"/>
      </w:rPr>
    </w:lvl>
    <w:lvl w:ilvl="4">
      <w:start w:val="1"/>
      <w:numFmt w:val="bullet"/>
      <w:pStyle w:val="ListBullet5"/>
      <w:lvlText w:val="-"/>
      <w:lvlJc w:val="left"/>
      <w:pPr>
        <w:ind w:left="2125" w:hanging="425"/>
      </w:pPr>
      <w:rPr>
        <w:rFonts w:ascii="Symbol" w:hAnsi="Symbol" w:hint="default"/>
      </w:rPr>
    </w:lvl>
    <w:lvl w:ilvl="5">
      <w:start w:val="1"/>
      <w:numFmt w:val="bullet"/>
      <w:lvlText w:val="o"/>
      <w:lvlJc w:val="left"/>
      <w:pPr>
        <w:ind w:left="2550" w:hanging="425"/>
      </w:pPr>
      <w:rPr>
        <w:rFonts w:ascii="Courier New" w:hAnsi="Courier New" w:hint="default"/>
      </w:rPr>
    </w:lvl>
    <w:lvl w:ilvl="6">
      <w:start w:val="1"/>
      <w:numFmt w:val="bullet"/>
      <w:lvlText w:val=""/>
      <w:lvlJc w:val="left"/>
      <w:pPr>
        <w:ind w:left="2975" w:hanging="425"/>
      </w:pPr>
      <w:rPr>
        <w:rFonts w:ascii="Symbol" w:hAnsi="Symbol" w:hint="default"/>
        <w:color w:val="auto"/>
      </w:rPr>
    </w:lvl>
    <w:lvl w:ilvl="7">
      <w:start w:val="1"/>
      <w:numFmt w:val="bullet"/>
      <w:lvlText w:val="-"/>
      <w:lvlJc w:val="left"/>
      <w:pPr>
        <w:ind w:left="3400" w:hanging="425"/>
      </w:pPr>
      <w:rPr>
        <w:rFonts w:ascii="Symbol" w:hAnsi="Symbol" w:hint="default"/>
      </w:rPr>
    </w:lvl>
    <w:lvl w:ilvl="8">
      <w:start w:val="1"/>
      <w:numFmt w:val="bullet"/>
      <w:lvlText w:val="o"/>
      <w:lvlJc w:val="left"/>
      <w:pPr>
        <w:ind w:left="3825" w:hanging="425"/>
      </w:pPr>
      <w:rPr>
        <w:rFonts w:ascii="Courier New" w:hAnsi="Courier New" w:hint="default"/>
      </w:rPr>
    </w:lvl>
  </w:abstractNum>
  <w:abstractNum w:abstractNumId="5" w15:restartNumberingAfterBreak="0">
    <w:nsid w:val="2D9D201D"/>
    <w:multiLevelType w:val="hybridMultilevel"/>
    <w:tmpl w:val="AEA8189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F5D4711"/>
    <w:multiLevelType w:val="hybridMultilevel"/>
    <w:tmpl w:val="4FC0C7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EF60A1"/>
    <w:multiLevelType w:val="multilevel"/>
    <w:tmpl w:val="77DEEFC4"/>
    <w:numStyleLink w:val="AgencyNumbers"/>
  </w:abstractNum>
  <w:abstractNum w:abstractNumId="8" w15:restartNumberingAfterBreak="0">
    <w:nsid w:val="41B20D18"/>
    <w:multiLevelType w:val="multilevel"/>
    <w:tmpl w:val="C4023126"/>
    <w:numStyleLink w:val="AgencyTableBullets"/>
  </w:abstractNum>
  <w:abstractNum w:abstractNumId="9" w15:restartNumberingAfterBreak="0">
    <w:nsid w:val="4474526F"/>
    <w:multiLevelType w:val="multilevel"/>
    <w:tmpl w:val="D5A4B100"/>
    <w:numStyleLink w:val="AgencyTableNumbers"/>
  </w:abstractNum>
  <w:abstractNum w:abstractNumId="10" w15:restartNumberingAfterBreak="0">
    <w:nsid w:val="46881012"/>
    <w:multiLevelType w:val="hybridMultilevel"/>
    <w:tmpl w:val="E6EA37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795ED1"/>
    <w:multiLevelType w:val="hybridMultilevel"/>
    <w:tmpl w:val="9FCAB81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B361966"/>
    <w:multiLevelType w:val="multilevel"/>
    <w:tmpl w:val="77DEEFC4"/>
    <w:styleLink w:val="AgencyNumbers"/>
    <w:lvl w:ilvl="0">
      <w:start w:val="1"/>
      <w:numFmt w:val="decimal"/>
      <w:pStyle w:val="ListNumb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pStyle w:val="ListNumber4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pStyle w:val="ListNumber5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13" w15:restartNumberingAfterBreak="0">
    <w:nsid w:val="53005D69"/>
    <w:multiLevelType w:val="hybridMultilevel"/>
    <w:tmpl w:val="960E2C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3"/>
  </w:num>
  <w:num w:numId="5">
    <w:abstractNumId w:val="7"/>
  </w:num>
  <w:num w:numId="6">
    <w:abstractNumId w:val="8"/>
  </w:num>
  <w:num w:numId="7">
    <w:abstractNumId w:val="9"/>
  </w:num>
  <w:num w:numId="8">
    <w:abstractNumId w:val="1"/>
  </w:num>
  <w:num w:numId="9">
    <w:abstractNumId w:val="1"/>
  </w:num>
  <w:num w:numId="10">
    <w:abstractNumId w:val="7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4"/>
  </w:num>
  <w:num w:numId="20">
    <w:abstractNumId w:val="12"/>
  </w:num>
  <w:num w:numId="21">
    <w:abstractNumId w:val="0"/>
  </w:num>
  <w:num w:numId="22">
    <w:abstractNumId w:val="3"/>
  </w:num>
  <w:num w:numId="23">
    <w:abstractNumId w:val="8"/>
  </w:num>
  <w:num w:numId="24">
    <w:abstractNumId w:val="9"/>
  </w:num>
  <w:num w:numId="25">
    <w:abstractNumId w:val="5"/>
  </w:num>
  <w:num w:numId="26">
    <w:abstractNumId w:val="11"/>
  </w:num>
  <w:num w:numId="27">
    <w:abstractNumId w:val="6"/>
  </w:num>
  <w:num w:numId="28">
    <w:abstractNumId w:val="13"/>
  </w:num>
  <w:num w:numId="29">
    <w:abstractNumId w:val="10"/>
  </w:num>
  <w:num w:numId="30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en-AU" w:vendorID="64" w:dllVersion="131078" w:nlCheck="1" w:checkStyle="0"/>
  <w:activeWritingStyle w:appName="MSWord" w:lang="en-US" w:vendorID="64" w:dllVersion="131078" w:nlCheck="1" w:checkStyle="1"/>
  <w:defaultTabStop w:val="567"/>
  <w:drawingGridHorizontalSpacing w:val="110"/>
  <w:drawingGridVerticalSpacing w:val="181"/>
  <w:displayHorizontalDrawingGridEvery w:val="2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4A"/>
    <w:rsid w:val="00005285"/>
    <w:rsid w:val="00026FB9"/>
    <w:rsid w:val="00030161"/>
    <w:rsid w:val="000620A9"/>
    <w:rsid w:val="000628DD"/>
    <w:rsid w:val="0006321E"/>
    <w:rsid w:val="00067C30"/>
    <w:rsid w:val="00070650"/>
    <w:rsid w:val="00074786"/>
    <w:rsid w:val="00081F4F"/>
    <w:rsid w:val="000833D7"/>
    <w:rsid w:val="00087E7C"/>
    <w:rsid w:val="000D384A"/>
    <w:rsid w:val="000D6278"/>
    <w:rsid w:val="000E59EB"/>
    <w:rsid w:val="000F4B54"/>
    <w:rsid w:val="00101A4E"/>
    <w:rsid w:val="0010675C"/>
    <w:rsid w:val="0011086F"/>
    <w:rsid w:val="00111815"/>
    <w:rsid w:val="00117846"/>
    <w:rsid w:val="00124319"/>
    <w:rsid w:val="00125652"/>
    <w:rsid w:val="00127A81"/>
    <w:rsid w:val="00130370"/>
    <w:rsid w:val="00135789"/>
    <w:rsid w:val="001442CA"/>
    <w:rsid w:val="00150D6F"/>
    <w:rsid w:val="0015286C"/>
    <w:rsid w:val="00161BAC"/>
    <w:rsid w:val="00166F4F"/>
    <w:rsid w:val="001723E2"/>
    <w:rsid w:val="00175B21"/>
    <w:rsid w:val="00182318"/>
    <w:rsid w:val="001853E7"/>
    <w:rsid w:val="001879E1"/>
    <w:rsid w:val="001A5C52"/>
    <w:rsid w:val="001C0291"/>
    <w:rsid w:val="001C316F"/>
    <w:rsid w:val="001C6269"/>
    <w:rsid w:val="001D2EB0"/>
    <w:rsid w:val="001E38AF"/>
    <w:rsid w:val="001E4CAD"/>
    <w:rsid w:val="001F1168"/>
    <w:rsid w:val="00212844"/>
    <w:rsid w:val="0021319C"/>
    <w:rsid w:val="00214631"/>
    <w:rsid w:val="00217BF0"/>
    <w:rsid w:val="002209D2"/>
    <w:rsid w:val="0023425D"/>
    <w:rsid w:val="00243F51"/>
    <w:rsid w:val="002760CB"/>
    <w:rsid w:val="002D4783"/>
    <w:rsid w:val="002E5166"/>
    <w:rsid w:val="002E7DD3"/>
    <w:rsid w:val="002F6038"/>
    <w:rsid w:val="00306FAF"/>
    <w:rsid w:val="00307B64"/>
    <w:rsid w:val="00316310"/>
    <w:rsid w:val="00321C39"/>
    <w:rsid w:val="00321E4D"/>
    <w:rsid w:val="003229EA"/>
    <w:rsid w:val="00327D01"/>
    <w:rsid w:val="00332F84"/>
    <w:rsid w:val="0033401D"/>
    <w:rsid w:val="00334E55"/>
    <w:rsid w:val="00371FB3"/>
    <w:rsid w:val="00373628"/>
    <w:rsid w:val="00375984"/>
    <w:rsid w:val="00383453"/>
    <w:rsid w:val="0038356A"/>
    <w:rsid w:val="003A1AD0"/>
    <w:rsid w:val="003B68D0"/>
    <w:rsid w:val="003C4B6D"/>
    <w:rsid w:val="003C4D46"/>
    <w:rsid w:val="003E78C6"/>
    <w:rsid w:val="003F4681"/>
    <w:rsid w:val="003F68F5"/>
    <w:rsid w:val="003F7D47"/>
    <w:rsid w:val="004108AE"/>
    <w:rsid w:val="00416299"/>
    <w:rsid w:val="00426E6F"/>
    <w:rsid w:val="00430F21"/>
    <w:rsid w:val="0046072D"/>
    <w:rsid w:val="00476B38"/>
    <w:rsid w:val="00481AD4"/>
    <w:rsid w:val="00490548"/>
    <w:rsid w:val="004A5FC0"/>
    <w:rsid w:val="004C12D6"/>
    <w:rsid w:val="004C3B9E"/>
    <w:rsid w:val="004D1E58"/>
    <w:rsid w:val="004F6AB4"/>
    <w:rsid w:val="00502FFE"/>
    <w:rsid w:val="00503345"/>
    <w:rsid w:val="005106D9"/>
    <w:rsid w:val="005123D7"/>
    <w:rsid w:val="00517B50"/>
    <w:rsid w:val="00521851"/>
    <w:rsid w:val="00521B09"/>
    <w:rsid w:val="005556CE"/>
    <w:rsid w:val="00556CD6"/>
    <w:rsid w:val="0056355E"/>
    <w:rsid w:val="005C7F45"/>
    <w:rsid w:val="005F0F83"/>
    <w:rsid w:val="00621B6B"/>
    <w:rsid w:val="006606E7"/>
    <w:rsid w:val="00664B55"/>
    <w:rsid w:val="0069124D"/>
    <w:rsid w:val="006B372C"/>
    <w:rsid w:val="006E5E3B"/>
    <w:rsid w:val="007218E4"/>
    <w:rsid w:val="00725843"/>
    <w:rsid w:val="00736097"/>
    <w:rsid w:val="00736B45"/>
    <w:rsid w:val="0075253D"/>
    <w:rsid w:val="007528AA"/>
    <w:rsid w:val="00757A2A"/>
    <w:rsid w:val="00765079"/>
    <w:rsid w:val="00790506"/>
    <w:rsid w:val="007A54B1"/>
    <w:rsid w:val="007B17C6"/>
    <w:rsid w:val="007B5216"/>
    <w:rsid w:val="007D6FEF"/>
    <w:rsid w:val="007E0308"/>
    <w:rsid w:val="00803A01"/>
    <w:rsid w:val="00820EDA"/>
    <w:rsid w:val="00844911"/>
    <w:rsid w:val="008565C8"/>
    <w:rsid w:val="00857262"/>
    <w:rsid w:val="00860F4E"/>
    <w:rsid w:val="00864D0B"/>
    <w:rsid w:val="00867331"/>
    <w:rsid w:val="008754BA"/>
    <w:rsid w:val="00875FE3"/>
    <w:rsid w:val="00884F47"/>
    <w:rsid w:val="0089012F"/>
    <w:rsid w:val="008A0283"/>
    <w:rsid w:val="008A63C4"/>
    <w:rsid w:val="008A72AE"/>
    <w:rsid w:val="008B5374"/>
    <w:rsid w:val="008C18C8"/>
    <w:rsid w:val="008C4525"/>
    <w:rsid w:val="008D015A"/>
    <w:rsid w:val="008D13C2"/>
    <w:rsid w:val="008D56F9"/>
    <w:rsid w:val="008E0D74"/>
    <w:rsid w:val="008E41EC"/>
    <w:rsid w:val="008E742A"/>
    <w:rsid w:val="008F7272"/>
    <w:rsid w:val="009003F9"/>
    <w:rsid w:val="00930BCD"/>
    <w:rsid w:val="00935B0B"/>
    <w:rsid w:val="0094285C"/>
    <w:rsid w:val="00943CC7"/>
    <w:rsid w:val="00944D7D"/>
    <w:rsid w:val="00953276"/>
    <w:rsid w:val="009532BA"/>
    <w:rsid w:val="00961AB0"/>
    <w:rsid w:val="009627CF"/>
    <w:rsid w:val="009978D2"/>
    <w:rsid w:val="009A079C"/>
    <w:rsid w:val="009B0BD9"/>
    <w:rsid w:val="009D7FB8"/>
    <w:rsid w:val="009E1679"/>
    <w:rsid w:val="009E2898"/>
    <w:rsid w:val="00A25CAD"/>
    <w:rsid w:val="00A37E43"/>
    <w:rsid w:val="00A4382C"/>
    <w:rsid w:val="00A45F45"/>
    <w:rsid w:val="00A663DD"/>
    <w:rsid w:val="00A66F9D"/>
    <w:rsid w:val="00A73213"/>
    <w:rsid w:val="00A768BE"/>
    <w:rsid w:val="00A804F9"/>
    <w:rsid w:val="00A826CA"/>
    <w:rsid w:val="00A865D9"/>
    <w:rsid w:val="00AA5511"/>
    <w:rsid w:val="00AB3100"/>
    <w:rsid w:val="00AD0559"/>
    <w:rsid w:val="00AD0814"/>
    <w:rsid w:val="00AE6CF0"/>
    <w:rsid w:val="00AF56BE"/>
    <w:rsid w:val="00B41B02"/>
    <w:rsid w:val="00B4205B"/>
    <w:rsid w:val="00B44E8C"/>
    <w:rsid w:val="00B45BCE"/>
    <w:rsid w:val="00B724E3"/>
    <w:rsid w:val="00B96B1B"/>
    <w:rsid w:val="00BB241A"/>
    <w:rsid w:val="00BC5B97"/>
    <w:rsid w:val="00BC790D"/>
    <w:rsid w:val="00BD452D"/>
    <w:rsid w:val="00BD7FE2"/>
    <w:rsid w:val="00BE7527"/>
    <w:rsid w:val="00BF1EEE"/>
    <w:rsid w:val="00C169C6"/>
    <w:rsid w:val="00C17C2B"/>
    <w:rsid w:val="00C524D8"/>
    <w:rsid w:val="00C6225E"/>
    <w:rsid w:val="00C658F4"/>
    <w:rsid w:val="00C74436"/>
    <w:rsid w:val="00C83E56"/>
    <w:rsid w:val="00C851DC"/>
    <w:rsid w:val="00C95C39"/>
    <w:rsid w:val="00C97A98"/>
    <w:rsid w:val="00CB079B"/>
    <w:rsid w:val="00CB538C"/>
    <w:rsid w:val="00CC4376"/>
    <w:rsid w:val="00CC43BA"/>
    <w:rsid w:val="00CC5FB3"/>
    <w:rsid w:val="00CE59DA"/>
    <w:rsid w:val="00D016D8"/>
    <w:rsid w:val="00D14F87"/>
    <w:rsid w:val="00D27E58"/>
    <w:rsid w:val="00D31A89"/>
    <w:rsid w:val="00D43849"/>
    <w:rsid w:val="00D44A90"/>
    <w:rsid w:val="00D5302E"/>
    <w:rsid w:val="00D6395F"/>
    <w:rsid w:val="00D71CF0"/>
    <w:rsid w:val="00D9127D"/>
    <w:rsid w:val="00DB3B0A"/>
    <w:rsid w:val="00DC07FF"/>
    <w:rsid w:val="00DE0A4C"/>
    <w:rsid w:val="00DE5B3B"/>
    <w:rsid w:val="00DF7BE7"/>
    <w:rsid w:val="00E262D6"/>
    <w:rsid w:val="00E26EED"/>
    <w:rsid w:val="00E30ABB"/>
    <w:rsid w:val="00E332DB"/>
    <w:rsid w:val="00E335C1"/>
    <w:rsid w:val="00E4041E"/>
    <w:rsid w:val="00E44B5D"/>
    <w:rsid w:val="00E800BA"/>
    <w:rsid w:val="00E8095E"/>
    <w:rsid w:val="00E87942"/>
    <w:rsid w:val="00EB048B"/>
    <w:rsid w:val="00EC15C1"/>
    <w:rsid w:val="00EC17EB"/>
    <w:rsid w:val="00ED0D84"/>
    <w:rsid w:val="00ED1F45"/>
    <w:rsid w:val="00EE5FE0"/>
    <w:rsid w:val="00F06689"/>
    <w:rsid w:val="00F07494"/>
    <w:rsid w:val="00F17A22"/>
    <w:rsid w:val="00F21812"/>
    <w:rsid w:val="00F234F8"/>
    <w:rsid w:val="00F24C77"/>
    <w:rsid w:val="00F31DBC"/>
    <w:rsid w:val="00F42B9C"/>
    <w:rsid w:val="00F46D25"/>
    <w:rsid w:val="00F47CE2"/>
    <w:rsid w:val="00F53BB2"/>
    <w:rsid w:val="00FA164E"/>
    <w:rsid w:val="00FA3B9E"/>
    <w:rsid w:val="00FB1CCB"/>
    <w:rsid w:val="00FC219D"/>
    <w:rsid w:val="00FD4468"/>
    <w:rsid w:val="00FD5004"/>
    <w:rsid w:val="00FE2FE4"/>
    <w:rsid w:val="00FE6C25"/>
    <w:rsid w:val="00FF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,"/>
  <w14:docId w14:val="416D8B1F"/>
  <w15:chartTrackingRefBased/>
  <w15:docId w15:val="{8C13E308-B4D0-4F7B-AAF2-B3356314A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4"/>
        <w:szCs w:val="24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7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iPriority="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" w:unhideWhenUsed="1"/>
    <w:lsdException w:name="List Bullet 3" w:semiHidden="1" w:uiPriority="2" w:unhideWhenUsed="1"/>
    <w:lsdException w:name="List Bullet 4" w:semiHidden="1" w:uiPriority="2" w:unhideWhenUsed="1"/>
    <w:lsdException w:name="List Bullet 5" w:semiHidden="1" w:uiPriority="2" w:unhideWhenUsed="1"/>
    <w:lsdException w:name="List Number 2" w:semiHidden="1" w:uiPriority="2" w:unhideWhenUsed="1"/>
    <w:lsdException w:name="List Number 3" w:semiHidden="1" w:uiPriority="2" w:unhideWhenUsed="1"/>
    <w:lsdException w:name="List Number 4" w:semiHidden="1" w:uiPriority="2" w:unhideWhenUsed="1"/>
    <w:lsdException w:name="List Number 5" w:semiHidden="1" w:uiPriority="2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7"/>
    <w:qFormat/>
    <w:rsid w:val="007B5216"/>
    <w:pPr>
      <w:spacing w:after="120" w:line="240" w:lineRule="auto"/>
    </w:pPr>
    <w:rPr>
      <w:sz w:val="20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7B52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Heading1"/>
    <w:next w:val="BodyText"/>
    <w:link w:val="Heading2Char"/>
    <w:uiPriority w:val="1"/>
    <w:qFormat/>
    <w:rsid w:val="00316310"/>
    <w:pPr>
      <w:numPr>
        <w:ilvl w:val="1"/>
      </w:numPr>
      <w:outlineLvl w:val="1"/>
    </w:pPr>
    <w:rPr>
      <w:szCs w:val="26"/>
    </w:rPr>
  </w:style>
  <w:style w:type="paragraph" w:styleId="Heading3">
    <w:name w:val="heading 3"/>
    <w:basedOn w:val="Heading2"/>
    <w:next w:val="BodyText"/>
    <w:link w:val="Heading3Char"/>
    <w:uiPriority w:val="1"/>
    <w:qFormat/>
    <w:rsid w:val="00316310"/>
    <w:pPr>
      <w:numPr>
        <w:ilvl w:val="2"/>
      </w:numPr>
      <w:outlineLvl w:val="2"/>
    </w:pPr>
    <w:rPr>
      <w:bCs w:val="0"/>
      <w:sz w:val="26"/>
    </w:rPr>
  </w:style>
  <w:style w:type="paragraph" w:styleId="Heading4">
    <w:name w:val="heading 4"/>
    <w:basedOn w:val="Heading3"/>
    <w:next w:val="Normal"/>
    <w:link w:val="Heading4Char"/>
    <w:uiPriority w:val="9"/>
    <w:unhideWhenUsed/>
    <w:rsid w:val="00316310"/>
    <w:pPr>
      <w:outlineLvl w:val="3"/>
    </w:pPr>
    <w:rPr>
      <w:bCs/>
      <w:i/>
      <w:iCs/>
      <w:sz w:val="24"/>
    </w:rPr>
  </w:style>
  <w:style w:type="paragraph" w:styleId="Heading5">
    <w:name w:val="heading 5"/>
    <w:basedOn w:val="Heading4"/>
    <w:next w:val="Normal"/>
    <w:link w:val="Heading5Char"/>
    <w:uiPriority w:val="9"/>
    <w:unhideWhenUsed/>
    <w:rsid w:val="00316310"/>
    <w:pPr>
      <w:outlineLvl w:val="4"/>
    </w:pPr>
    <w:rPr>
      <w:b w:val="0"/>
      <w:i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rsid w:val="00316310"/>
    <w:pPr>
      <w:outlineLvl w:val="5"/>
    </w:pPr>
    <w:rPr>
      <w:i/>
      <w:iCs w:val="0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FA3B9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B521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316310"/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Footer">
    <w:name w:val="footer"/>
    <w:basedOn w:val="Normal"/>
    <w:link w:val="FooterChar"/>
    <w:unhideWhenUsed/>
    <w:rsid w:val="001E4CAD"/>
    <w:pPr>
      <w:tabs>
        <w:tab w:val="right" w:pos="9639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1E4CAD"/>
    <w:rPr>
      <w:sz w:val="16"/>
    </w:rPr>
  </w:style>
  <w:style w:type="paragraph" w:styleId="ListBullet">
    <w:name w:val="List Bullet"/>
    <w:basedOn w:val="Normal"/>
    <w:uiPriority w:val="2"/>
    <w:qFormat/>
    <w:rsid w:val="00316310"/>
    <w:pPr>
      <w:numPr>
        <w:numId w:val="19"/>
      </w:numPr>
      <w:spacing w:after="60"/>
    </w:pPr>
  </w:style>
  <w:style w:type="paragraph" w:styleId="ListBullet2">
    <w:name w:val="List Bullet 2"/>
    <w:basedOn w:val="Normal"/>
    <w:uiPriority w:val="2"/>
    <w:rsid w:val="00316310"/>
    <w:pPr>
      <w:numPr>
        <w:ilvl w:val="1"/>
        <w:numId w:val="19"/>
      </w:numPr>
      <w:spacing w:after="60"/>
    </w:pPr>
  </w:style>
  <w:style w:type="paragraph" w:styleId="ListBullet3">
    <w:name w:val="List Bullet 3"/>
    <w:basedOn w:val="Normal"/>
    <w:uiPriority w:val="2"/>
    <w:rsid w:val="00316310"/>
    <w:pPr>
      <w:numPr>
        <w:ilvl w:val="2"/>
        <w:numId w:val="19"/>
      </w:numPr>
      <w:spacing w:after="60"/>
    </w:pPr>
  </w:style>
  <w:style w:type="paragraph" w:styleId="ListBullet4">
    <w:name w:val="List Bullet 4"/>
    <w:basedOn w:val="Normal"/>
    <w:uiPriority w:val="2"/>
    <w:rsid w:val="00316310"/>
    <w:pPr>
      <w:numPr>
        <w:ilvl w:val="3"/>
        <w:numId w:val="19"/>
      </w:numPr>
      <w:spacing w:after="60"/>
    </w:pPr>
  </w:style>
  <w:style w:type="paragraph" w:styleId="ListBullet5">
    <w:name w:val="List Bullet 5"/>
    <w:basedOn w:val="Normal"/>
    <w:uiPriority w:val="2"/>
    <w:rsid w:val="00316310"/>
    <w:pPr>
      <w:numPr>
        <w:ilvl w:val="4"/>
        <w:numId w:val="19"/>
      </w:numPr>
      <w:spacing w:after="60"/>
    </w:pPr>
  </w:style>
  <w:style w:type="numbering" w:customStyle="1" w:styleId="AgencyBullets">
    <w:name w:val="Agency Bullets"/>
    <w:uiPriority w:val="99"/>
    <w:rsid w:val="00316310"/>
    <w:pPr>
      <w:numPr>
        <w:numId w:val="1"/>
      </w:numPr>
    </w:pPr>
  </w:style>
  <w:style w:type="paragraph" w:styleId="ListNumber">
    <w:name w:val="List Number"/>
    <w:basedOn w:val="Normal"/>
    <w:uiPriority w:val="2"/>
    <w:qFormat/>
    <w:rsid w:val="00316310"/>
    <w:pPr>
      <w:numPr>
        <w:numId w:val="20"/>
      </w:numPr>
      <w:spacing w:after="60"/>
    </w:pPr>
  </w:style>
  <w:style w:type="paragraph" w:styleId="ListNumber2">
    <w:name w:val="List Number 2"/>
    <w:basedOn w:val="Normal"/>
    <w:uiPriority w:val="2"/>
    <w:rsid w:val="00316310"/>
    <w:pPr>
      <w:numPr>
        <w:ilvl w:val="1"/>
        <w:numId w:val="20"/>
      </w:numPr>
      <w:spacing w:after="60"/>
    </w:pPr>
  </w:style>
  <w:style w:type="paragraph" w:styleId="ListNumber3">
    <w:name w:val="List Number 3"/>
    <w:basedOn w:val="Normal"/>
    <w:uiPriority w:val="2"/>
    <w:rsid w:val="00316310"/>
    <w:pPr>
      <w:numPr>
        <w:ilvl w:val="2"/>
        <w:numId w:val="20"/>
      </w:numPr>
      <w:spacing w:after="60"/>
    </w:pPr>
  </w:style>
  <w:style w:type="paragraph" w:styleId="ListNumber4">
    <w:name w:val="List Number 4"/>
    <w:basedOn w:val="Normal"/>
    <w:uiPriority w:val="2"/>
    <w:rsid w:val="00316310"/>
    <w:pPr>
      <w:numPr>
        <w:ilvl w:val="3"/>
        <w:numId w:val="20"/>
      </w:numPr>
      <w:spacing w:after="60"/>
    </w:pPr>
  </w:style>
  <w:style w:type="paragraph" w:styleId="ListNumber5">
    <w:name w:val="List Number 5"/>
    <w:basedOn w:val="Normal"/>
    <w:uiPriority w:val="2"/>
    <w:rsid w:val="00316310"/>
    <w:pPr>
      <w:numPr>
        <w:ilvl w:val="4"/>
        <w:numId w:val="20"/>
      </w:numPr>
      <w:spacing w:after="60"/>
    </w:pPr>
  </w:style>
  <w:style w:type="numbering" w:customStyle="1" w:styleId="AgencyNumbers">
    <w:name w:val="Agency Numbers"/>
    <w:uiPriority w:val="99"/>
    <w:rsid w:val="00316310"/>
    <w:pPr>
      <w:numPr>
        <w:numId w:val="2"/>
      </w:numPr>
    </w:pPr>
  </w:style>
  <w:style w:type="paragraph" w:styleId="BodyText">
    <w:name w:val="Body Text"/>
    <w:basedOn w:val="Normal"/>
    <w:link w:val="BodyTextChar"/>
    <w:qFormat/>
    <w:rsid w:val="001879E1"/>
    <w:pPr>
      <w:spacing w:after="200"/>
    </w:pPr>
  </w:style>
  <w:style w:type="character" w:customStyle="1" w:styleId="BodyTextChar">
    <w:name w:val="Body Text Char"/>
    <w:basedOn w:val="DefaultParagraphFont"/>
    <w:link w:val="BodyText"/>
    <w:rsid w:val="001879E1"/>
  </w:style>
  <w:style w:type="character" w:customStyle="1" w:styleId="Heading3Char">
    <w:name w:val="Heading 3 Char"/>
    <w:basedOn w:val="DefaultParagraphFont"/>
    <w:link w:val="Heading3"/>
    <w:uiPriority w:val="1"/>
    <w:rsid w:val="00316310"/>
    <w:rPr>
      <w:rFonts w:asciiTheme="majorHAnsi" w:eastAsiaTheme="majorEastAsia" w:hAnsiTheme="majorHAnsi" w:cstheme="majorBidi"/>
      <w:b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3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3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316310"/>
  </w:style>
  <w:style w:type="character" w:customStyle="1" w:styleId="HeaderChar">
    <w:name w:val="Header Char"/>
    <w:basedOn w:val="DefaultParagraphFont"/>
    <w:link w:val="Header"/>
    <w:rsid w:val="00316310"/>
    <w:rPr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rsid w:val="00316310"/>
    <w:pPr>
      <w:keepNext/>
      <w:spacing w:after="200"/>
    </w:pPr>
    <w:rPr>
      <w:b/>
      <w:bCs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316310"/>
    <w:rPr>
      <w:rFonts w:asciiTheme="majorHAnsi" w:eastAsiaTheme="majorEastAsia" w:hAnsiTheme="majorHAnsi" w:cstheme="majorBidi"/>
      <w:b/>
      <w:bCs/>
      <w:i/>
      <w:iCs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316310"/>
    <w:rPr>
      <w:rFonts w:asciiTheme="majorHAnsi" w:eastAsiaTheme="majorEastAsia" w:hAnsiTheme="majorHAnsi" w:cstheme="majorBidi"/>
      <w:bCs/>
      <w:iCs/>
      <w:sz w:val="24"/>
      <w:szCs w:val="26"/>
    </w:rPr>
  </w:style>
  <w:style w:type="table" w:styleId="TableGrid">
    <w:name w:val="Table Grid"/>
    <w:basedOn w:val="TableNormal"/>
    <w:uiPriority w:val="59"/>
    <w:rsid w:val="00316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uiPriority w:val="99"/>
    <w:unhideWhenUsed/>
    <w:rsid w:val="00316310"/>
  </w:style>
  <w:style w:type="character" w:styleId="Hyperlink">
    <w:name w:val="Hyperlink"/>
    <w:basedOn w:val="DefaultParagraphFont"/>
    <w:uiPriority w:val="99"/>
    <w:unhideWhenUsed/>
    <w:rsid w:val="00316310"/>
    <w:rPr>
      <w:color w:val="0000FF" w:themeColor="hyperlink"/>
      <w:u w:val="single"/>
    </w:rPr>
  </w:style>
  <w:style w:type="table" w:customStyle="1" w:styleId="AgencyTable-Simple">
    <w:name w:val="Agency Table - Simple"/>
    <w:basedOn w:val="TableNormal"/>
    <w:uiPriority w:val="99"/>
    <w:qFormat/>
    <w:rsid w:val="00FF08A8"/>
    <w:pPr>
      <w:spacing w:after="0" w:line="240" w:lineRule="auto"/>
    </w:pPr>
    <w:rPr>
      <w:sz w:val="22"/>
    </w:rPr>
    <w:tblPr>
      <w:tblBorders>
        <w:top w:val="single" w:sz="4" w:space="0" w:color="auto"/>
        <w:bottom w:val="single" w:sz="4" w:space="0" w:color="auto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pPr>
        <w:keepNext/>
        <w:keepLines/>
        <w:wordWrap/>
      </w:pPr>
      <w:rPr>
        <w:b/>
      </w:rPr>
      <w:tblPr/>
      <w:trPr>
        <w:tblHeader/>
      </w:trPr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i w:val="0"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LightList-Accent1">
    <w:name w:val="Light List Accent 1"/>
    <w:basedOn w:val="TableNormal"/>
    <w:uiPriority w:val="61"/>
    <w:rsid w:val="0031631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-Accent3">
    <w:name w:val="Light Shading Accent 3"/>
    <w:basedOn w:val="TableNormal"/>
    <w:uiPriority w:val="60"/>
    <w:rsid w:val="0031631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List-Accent2">
    <w:name w:val="Light List Accent 2"/>
    <w:basedOn w:val="TableNormal"/>
    <w:uiPriority w:val="61"/>
    <w:rsid w:val="0031631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Shading-Accent2">
    <w:name w:val="Light Shading Accent 2"/>
    <w:basedOn w:val="TableNormal"/>
    <w:uiPriority w:val="60"/>
    <w:rsid w:val="0031631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316310"/>
    <w:rPr>
      <w:color w:val="800080" w:themeColor="followedHyperlink"/>
      <w:u w:val="single"/>
    </w:rPr>
  </w:style>
  <w:style w:type="table" w:customStyle="1" w:styleId="Noborders">
    <w:name w:val="No borders"/>
    <w:basedOn w:val="TableNormal"/>
    <w:uiPriority w:val="99"/>
    <w:qFormat/>
    <w:rsid w:val="00316310"/>
    <w:pPr>
      <w:spacing w:after="0" w:line="240" w:lineRule="auto"/>
    </w:pPr>
    <w:tblPr>
      <w:tblCellMar>
        <w:top w:w="57" w:type="dxa"/>
        <w:bottom w:w="57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16310"/>
    <w:rPr>
      <w:color w:val="808080"/>
    </w:rPr>
  </w:style>
  <w:style w:type="table" w:customStyle="1" w:styleId="AgencyTable-Borders">
    <w:name w:val="Agency Table - Borders"/>
    <w:basedOn w:val="TableNormal"/>
    <w:uiPriority w:val="99"/>
    <w:qFormat/>
    <w:rsid w:val="003F7D47"/>
    <w:pPr>
      <w:spacing w:after="0" w:line="240" w:lineRule="auto"/>
    </w:pPr>
    <w:rPr>
      <w:rFonts w:eastAsiaTheme="minorEastAsia"/>
      <w:sz w:val="22"/>
      <w:lang w:val="en-US" w:bidi="en-US"/>
    </w:rPr>
    <w:tblPr>
      <w:tblStyleRowBandSize w:val="1"/>
      <w:tblStyleColBandSize w:val="1"/>
      <w:tblBorders>
        <w:top w:val="single" w:sz="8" w:space="0" w:color="808080" w:themeColor="background1" w:themeShade="80"/>
        <w:left w:val="single" w:sz="8" w:space="0" w:color="808080" w:themeColor="background1" w:themeShade="80"/>
        <w:bottom w:val="single" w:sz="8" w:space="0" w:color="808080" w:themeColor="background1" w:themeShade="80"/>
        <w:right w:val="single" w:sz="8" w:space="0" w:color="808080" w:themeColor="background1" w:themeShade="80"/>
        <w:insideH w:val="single" w:sz="6" w:space="0" w:color="808080" w:themeColor="background1" w:themeShade="80"/>
        <w:insideV w:val="single" w:sz="6" w:space="0" w:color="808080" w:themeColor="background1" w:themeShade="80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pPr>
        <w:keepNext/>
        <w:keepLines/>
        <w:wordWrap/>
      </w:pPr>
      <w:rPr>
        <w:b/>
      </w:rPr>
      <w:tblPr/>
      <w:trPr>
        <w:tblHeader/>
      </w:trPr>
      <w:tcPr>
        <w:shd w:val="clear" w:color="auto" w:fill="E0E0E0"/>
      </w:tcPr>
    </w:tblStylePr>
    <w:tblStylePr w:type="lastRow">
      <w:rPr>
        <w:b/>
      </w:rPr>
      <w:tblPr/>
      <w:tcPr>
        <w:tc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  <w:tl2br w:val="nil"/>
          <w:tr2bl w:val="nil"/>
        </w:tcBorders>
        <w:shd w:val="clear" w:color="auto" w:fill="E0E0E0"/>
      </w:tcPr>
    </w:tblStylePr>
    <w:tblStylePr w:type="firstCol">
      <w:rPr>
        <w:b/>
      </w:rPr>
    </w:tblStylePr>
    <w:tblStylePr w:type="lastCol">
      <w:rPr>
        <w:b/>
      </w:rPr>
    </w:tblStylePr>
  </w:style>
  <w:style w:type="paragraph" w:styleId="TOCHeading">
    <w:name w:val="TOC Heading"/>
    <w:next w:val="Normal"/>
    <w:uiPriority w:val="39"/>
    <w:unhideWhenUsed/>
    <w:rsid w:val="00316310"/>
    <w:pPr>
      <w:spacing w:before="360"/>
    </w:pPr>
    <w:rPr>
      <w:rFonts w:ascii="Arial" w:eastAsiaTheme="majorEastAsia" w:hAnsi="Arial" w:cstheme="majorBidi"/>
      <w:b/>
      <w:bCs/>
      <w:sz w:val="28"/>
      <w:szCs w:val="28"/>
      <w:lang w:val="en-US" w:bidi="en-US"/>
    </w:rPr>
  </w:style>
  <w:style w:type="paragraph" w:styleId="TOC1">
    <w:name w:val="toc 1"/>
    <w:basedOn w:val="Normal"/>
    <w:next w:val="Normal"/>
    <w:autoRedefine/>
    <w:uiPriority w:val="39"/>
    <w:unhideWhenUsed/>
    <w:rsid w:val="00316310"/>
    <w:pPr>
      <w:tabs>
        <w:tab w:val="left" w:pos="567"/>
        <w:tab w:val="right" w:leader="dot" w:pos="9061"/>
      </w:tabs>
      <w:spacing w:after="100" w:line="264" w:lineRule="auto"/>
      <w:ind w:left="567" w:hanging="567"/>
    </w:pPr>
  </w:style>
  <w:style w:type="paragraph" w:styleId="TOC2">
    <w:name w:val="toc 2"/>
    <w:basedOn w:val="Normal"/>
    <w:next w:val="Normal"/>
    <w:autoRedefine/>
    <w:uiPriority w:val="39"/>
    <w:unhideWhenUsed/>
    <w:rsid w:val="00316310"/>
    <w:pPr>
      <w:tabs>
        <w:tab w:val="left" w:pos="1276"/>
        <w:tab w:val="right" w:leader="dot" w:pos="9061"/>
      </w:tabs>
      <w:spacing w:after="100" w:line="264" w:lineRule="auto"/>
      <w:ind w:left="1276" w:hanging="709"/>
    </w:pPr>
  </w:style>
  <w:style w:type="paragraph" w:styleId="TOC3">
    <w:name w:val="toc 3"/>
    <w:basedOn w:val="Normal"/>
    <w:next w:val="Normal"/>
    <w:autoRedefine/>
    <w:uiPriority w:val="39"/>
    <w:unhideWhenUsed/>
    <w:rsid w:val="00316310"/>
    <w:pPr>
      <w:tabs>
        <w:tab w:val="left" w:pos="1701"/>
        <w:tab w:val="right" w:leader="dot" w:pos="9072"/>
      </w:tabs>
      <w:spacing w:after="100" w:line="264" w:lineRule="auto"/>
      <w:ind w:left="1701" w:hanging="567"/>
    </w:pPr>
  </w:style>
  <w:style w:type="paragraph" w:customStyle="1" w:styleId="BodyTextSmall">
    <w:name w:val="Body Text Small"/>
    <w:basedOn w:val="BodyText"/>
    <w:qFormat/>
    <w:rsid w:val="00316310"/>
  </w:style>
  <w:style w:type="numbering" w:customStyle="1" w:styleId="AgencyTableBullets">
    <w:name w:val="Agency Table Bullets"/>
    <w:uiPriority w:val="99"/>
    <w:rsid w:val="00316310"/>
    <w:pPr>
      <w:numPr>
        <w:numId w:val="3"/>
      </w:numPr>
    </w:pPr>
  </w:style>
  <w:style w:type="numbering" w:customStyle="1" w:styleId="AgencyTableNumbers">
    <w:name w:val="Agency Table Numbers"/>
    <w:uiPriority w:val="99"/>
    <w:rsid w:val="00316310"/>
    <w:pPr>
      <w:numPr>
        <w:numId w:val="4"/>
      </w:numPr>
    </w:pPr>
  </w:style>
  <w:style w:type="character" w:customStyle="1" w:styleId="Heading6Char">
    <w:name w:val="Heading 6 Char"/>
    <w:basedOn w:val="DefaultParagraphFont"/>
    <w:link w:val="Heading6"/>
    <w:uiPriority w:val="9"/>
    <w:rsid w:val="00316310"/>
    <w:rPr>
      <w:rFonts w:asciiTheme="majorHAnsi" w:eastAsiaTheme="majorEastAsia" w:hAnsiTheme="majorHAnsi" w:cstheme="majorBidi"/>
      <w:bCs/>
      <w:i/>
      <w:sz w:val="24"/>
      <w:szCs w:val="26"/>
    </w:rPr>
  </w:style>
  <w:style w:type="paragraph" w:styleId="ListParagraph">
    <w:name w:val="List Paragraph"/>
    <w:basedOn w:val="Normal"/>
    <w:uiPriority w:val="34"/>
    <w:rsid w:val="00316310"/>
    <w:pPr>
      <w:ind w:left="720"/>
      <w:contextualSpacing/>
    </w:pPr>
  </w:style>
  <w:style w:type="paragraph" w:customStyle="1" w:styleId="Notetext">
    <w:name w:val="Note text"/>
    <w:basedOn w:val="Normal"/>
    <w:uiPriority w:val="8"/>
    <w:qFormat/>
    <w:rsid w:val="00316310"/>
    <w:pPr>
      <w:pBdr>
        <w:left w:val="single" w:sz="36" w:space="4" w:color="CCCCCC"/>
      </w:pBdr>
    </w:pPr>
  </w:style>
  <w:style w:type="paragraph" w:styleId="Subtitle">
    <w:name w:val="Subtitle"/>
    <w:basedOn w:val="Normal"/>
    <w:next w:val="Normal"/>
    <w:link w:val="SubtitleChar"/>
    <w:uiPriority w:val="11"/>
    <w:rsid w:val="00316310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16310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paragraph" w:customStyle="1" w:styleId="TableText">
    <w:name w:val="Table Text"/>
    <w:basedOn w:val="Normal"/>
    <w:link w:val="TableTextChar"/>
    <w:uiPriority w:val="3"/>
    <w:qFormat/>
    <w:rsid w:val="00FE2FE4"/>
    <w:pPr>
      <w:spacing w:before="60" w:after="60"/>
    </w:pPr>
    <w:rPr>
      <w:rFonts w:eastAsiaTheme="minorEastAsia"/>
      <w:szCs w:val="22"/>
      <w:lang w:val="en-US" w:bidi="en-US"/>
    </w:rPr>
  </w:style>
  <w:style w:type="character" w:customStyle="1" w:styleId="TableTextChar">
    <w:name w:val="Table Text Char"/>
    <w:basedOn w:val="DefaultParagraphFont"/>
    <w:link w:val="TableText"/>
    <w:uiPriority w:val="3"/>
    <w:rsid w:val="00FE2FE4"/>
    <w:rPr>
      <w:rFonts w:eastAsiaTheme="minorEastAsia"/>
      <w:sz w:val="20"/>
      <w:szCs w:val="22"/>
      <w:lang w:val="en-US" w:bidi="en-US"/>
    </w:rPr>
  </w:style>
  <w:style w:type="paragraph" w:customStyle="1" w:styleId="TableBullet">
    <w:name w:val="Table Bullet"/>
    <w:basedOn w:val="TableText"/>
    <w:uiPriority w:val="4"/>
    <w:qFormat/>
    <w:rsid w:val="00316310"/>
    <w:pPr>
      <w:numPr>
        <w:numId w:val="23"/>
      </w:numPr>
    </w:pPr>
  </w:style>
  <w:style w:type="paragraph" w:customStyle="1" w:styleId="TableNumber">
    <w:name w:val="Table Number"/>
    <w:basedOn w:val="TableText"/>
    <w:uiPriority w:val="4"/>
    <w:qFormat/>
    <w:rsid w:val="00316310"/>
    <w:pPr>
      <w:numPr>
        <w:numId w:val="24"/>
      </w:numPr>
    </w:pPr>
  </w:style>
  <w:style w:type="paragraph" w:customStyle="1" w:styleId="TableTextSmall">
    <w:name w:val="Table Text Small"/>
    <w:basedOn w:val="TableText"/>
    <w:link w:val="TableTextSmallChar"/>
    <w:uiPriority w:val="3"/>
    <w:qFormat/>
    <w:rsid w:val="00316310"/>
  </w:style>
  <w:style w:type="paragraph" w:styleId="Title">
    <w:name w:val="Title"/>
    <w:basedOn w:val="Normal"/>
    <w:next w:val="Normal"/>
    <w:link w:val="TitleChar"/>
    <w:uiPriority w:val="10"/>
    <w:rsid w:val="00316310"/>
    <w:pPr>
      <w:pBdr>
        <w:bottom w:val="single" w:sz="8" w:space="4" w:color="auto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16310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table" w:styleId="LightShading-Accent1">
    <w:name w:val="Light Shading Accent 1"/>
    <w:basedOn w:val="TableNormal"/>
    <w:uiPriority w:val="60"/>
    <w:rsid w:val="0089012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eading7Char">
    <w:name w:val="Heading 7 Char"/>
    <w:basedOn w:val="DefaultParagraphFont"/>
    <w:link w:val="Heading7"/>
    <w:uiPriority w:val="9"/>
    <w:rsid w:val="00FA3B9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rsid w:val="00860F4E"/>
    <w:rPr>
      <w:b/>
      <w:bCs/>
      <w:i/>
      <w:iCs/>
      <w:color w:val="C0504D" w:themeColor="accent2"/>
    </w:rPr>
  </w:style>
  <w:style w:type="paragraph" w:styleId="Quote">
    <w:name w:val="Quote"/>
    <w:basedOn w:val="Normal"/>
    <w:next w:val="Normal"/>
    <w:link w:val="QuoteChar"/>
    <w:uiPriority w:val="29"/>
    <w:rsid w:val="00860F4E"/>
    <w:pPr>
      <w:ind w:left="737" w:right="737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60F4E"/>
    <w:rPr>
      <w:i/>
      <w:iCs/>
      <w:color w:val="000000" w:themeColor="text1"/>
    </w:rPr>
  </w:style>
  <w:style w:type="character" w:customStyle="1" w:styleId="TableTextSmallChar">
    <w:name w:val="Table Text Small Char"/>
    <w:basedOn w:val="TableTextChar"/>
    <w:link w:val="TableTextSmall"/>
    <w:uiPriority w:val="3"/>
    <w:rsid w:val="00307B64"/>
    <w:rPr>
      <w:rFonts w:eastAsiaTheme="minorEastAsia"/>
      <w:sz w:val="20"/>
      <w:szCs w:val="22"/>
      <w:lang w:val="en-US"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20E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0ED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0E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0E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0ED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0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urDocs Document" ma:contentTypeID="0x0101000AC6246A9CD2FC45B52DC6FEC0F0AAAA0000BFB7748A146749AB50C37C6791420E" ma:contentTypeVersion="24" ma:contentTypeDescription="Create a new document." ma:contentTypeScope="" ma:versionID="b5d6a63a6e550be4df104cd5ae961800">
  <xsd:schema xmlns:xsd="http://www.w3.org/2001/XMLSchema" xmlns:xs="http://www.w3.org/2001/XMLSchema" xmlns:p="http://schemas.microsoft.com/office/2006/metadata/properties" xmlns:ns2="dce3ed02-b0cd-470d-9119-e5f1a2533a21" targetNamespace="http://schemas.microsoft.com/office/2006/metadata/properties" ma:root="true" ma:fieldsID="5d031b32c981ffdabdc09817a45c8b8d" ns2:_="">
    <xsd:import namespace="dce3ed02-b0cd-470d-9119-e5f1a2533a21"/>
    <xsd:element name="properties">
      <xsd:complexType>
        <xsd:sequence>
          <xsd:element name="documentManagement">
            <xsd:complexType>
              <xsd:all>
                <xsd:element ref="ns2:OurDocsDataStore"/>
                <xsd:element ref="ns2:OurDocsDocId"/>
                <xsd:element ref="ns2:OurDocsVersionNumber"/>
                <xsd:element ref="ns2:OurDocsIsRecordsDocument" minOccurs="0"/>
                <xsd:element ref="ns2:OurDocsIsLocked" minOccurs="0"/>
                <xsd:element ref="ns2:OurDocsTitle" minOccurs="0"/>
                <xsd:element ref="ns2:OurDocsDescription" minOccurs="0"/>
                <xsd:element ref="ns2:OurDocsAuthor" minOccurs="0"/>
                <xsd:element ref="ns2:OurDocsLocation" minOccurs="0"/>
                <xsd:element ref="ns2:OurDocsReleaseClassification" minOccurs="0"/>
                <xsd:element ref="ns2:OurDocsDocumentType" minOccurs="0"/>
                <xsd:element ref="ns2:OurDocsDocumentDate" minOccurs="0"/>
                <xsd:element ref="ns2:OurDocsDocumentSource" minOccurs="0"/>
                <xsd:element ref="ns2:OurDocsFileNumbers" minOccurs="0"/>
                <xsd:element ref="ns2:OurDocsLockedBy" minOccurs="0"/>
                <xsd:element ref="ns2:OurDocsLockedOnBehalfOf" minOccurs="0"/>
                <xsd:element ref="ns2:OurDocsLockedOn" minOccurs="0"/>
                <xsd:element ref="ns2:OurDocsVersionCreatedBy" minOccurs="0"/>
                <xsd:element ref="ns2:OurDocsVersionCreatedAt" minOccurs="0"/>
                <xsd:element ref="ns2:OurDocsVersionReas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3ed02-b0cd-470d-9119-e5f1a2533a21" elementFormDefault="qualified">
    <xsd:import namespace="http://schemas.microsoft.com/office/2006/documentManagement/types"/>
    <xsd:import namespace="http://schemas.microsoft.com/office/infopath/2007/PartnerControls"/>
    <xsd:element name="OurDocsDataStore" ma:index="8" ma:displayName="DataStore" ma:internalName="OurDocsDataStore">
      <xsd:simpleType>
        <xsd:restriction base="dms:Text"/>
      </xsd:simpleType>
    </xsd:element>
    <xsd:element name="OurDocsDocId" ma:index="9" ma:displayName="DocId" ma:internalName="OurDocsDocId">
      <xsd:simpleType>
        <xsd:restriction base="dms:Text"/>
      </xsd:simpleType>
    </xsd:element>
    <xsd:element name="OurDocsVersionNumber" ma:index="10" ma:displayName="VersionNumber" ma:internalName="OurDocsVersionNumber">
      <xsd:simpleType>
        <xsd:restriction base="dms:Text"/>
      </xsd:simpleType>
    </xsd:element>
    <xsd:element name="OurDocsIsRecordsDocument" ma:index="11" nillable="true" ma:displayName="IsRecordsDocument" ma:internalName="OurDocsIsRecordsDocument">
      <xsd:simpleType>
        <xsd:restriction base="dms:Boolean"/>
      </xsd:simpleType>
    </xsd:element>
    <xsd:element name="OurDocsIsLocked" ma:index="12" nillable="true" ma:displayName="IsLocked" ma:internalName="OurDocsIsLocked">
      <xsd:simpleType>
        <xsd:restriction base="dms:Boolean"/>
      </xsd:simpleType>
    </xsd:element>
    <xsd:element name="OurDocsTitle" ma:index="13" nillable="true" ma:displayName="Title" ma:internalName="OurDocsTitle">
      <xsd:simpleType>
        <xsd:restriction base="dms:Text"/>
      </xsd:simpleType>
    </xsd:element>
    <xsd:element name="OurDocsDescription" ma:index="14" nillable="true" ma:displayName="Description" ma:internalName="OurDocsDescription">
      <xsd:simpleType>
        <xsd:restriction base="dms:Note">
          <xsd:maxLength value="255"/>
        </xsd:restriction>
      </xsd:simpleType>
    </xsd:element>
    <xsd:element name="OurDocsAuthor" ma:index="15" nillable="true" ma:displayName="Author" ma:internalName="OurDocsAuthor">
      <xsd:simpleType>
        <xsd:restriction base="dms:Text"/>
      </xsd:simpleType>
    </xsd:element>
    <xsd:element name="OurDocsLocation" ma:index="16" nillable="true" ma:displayName="Location" ma:internalName="OurDocsLocation">
      <xsd:simpleType>
        <xsd:restriction base="dms:Text"/>
      </xsd:simpleType>
    </xsd:element>
    <xsd:element name="OurDocsReleaseClassification" ma:index="17" nillable="true" ma:displayName="ReleaseClassification" ma:internalName="OurDocsReleaseClassification">
      <xsd:simpleType>
        <xsd:restriction base="dms:Choice">
          <xsd:enumeration value="Departmental Use Only"/>
          <xsd:enumeration value="Within Government Only"/>
          <xsd:enumeration value="Addressee Use Only"/>
          <xsd:enumeration value="Addressee and Within Government Only"/>
          <xsd:enumeration value="For Public Release"/>
          <xsd:enumeration value="UNKNOWN"/>
        </xsd:restriction>
      </xsd:simpleType>
    </xsd:element>
    <xsd:element name="OurDocsDocumentType" ma:index="18" nillable="true" ma:displayName="DocumentType" ma:format="Dropdown" ma:internalName="OurDocsDocumentType" ma:readOnly="false">
      <xsd:simpleType>
        <xsd:restriction base="dms:Choice">
          <xsd:enumeration value="Administration"/>
          <xsd:enumeration value="Agenda"/>
          <xsd:enumeration value="Appointment"/>
          <xsd:enumeration value="Briefing Note"/>
          <xsd:enumeration value="Certificate of Competency"/>
          <xsd:enumeration value="Corporate Executive"/>
          <xsd:enumeration value="Corporate Form"/>
          <xsd:enumeration value="Corporate Policy"/>
          <xsd:enumeration value="Corporate Procedure"/>
          <xsd:enumeration value="Document"/>
          <xsd:enumeration value="Email"/>
          <xsd:enumeration value="External Presentations"/>
          <xsd:enumeration value="External Published Document"/>
          <xsd:enumeration value="Facsimile"/>
          <xsd:enumeration value="File"/>
          <xsd:enumeration value="File Note"/>
          <xsd:enumeration value="Form"/>
          <xsd:enumeration value="Incident Report"/>
          <xsd:enumeration value="Internal Memo"/>
          <xsd:enumeration value="Internal Presentations"/>
          <xsd:enumeration value="Investigation Document"/>
          <xsd:enumeration value="Letter"/>
          <xsd:enumeration value="Map"/>
          <xsd:enumeration value="Memorandum"/>
          <xsd:enumeration value="Ministerial"/>
          <xsd:enumeration value="Minutes"/>
          <xsd:enumeration value="Other"/>
          <xsd:enumeration value="Permit"/>
          <xsd:enumeration value="Photos"/>
          <xsd:enumeration value="Policy"/>
          <xsd:enumeration value="Press Clipping"/>
          <xsd:enumeration value="Press Release"/>
          <xsd:enumeration value="Procurement"/>
          <xsd:enumeration value="Production Report"/>
          <xsd:enumeration value="Report"/>
          <xsd:enumeration value="Risk Management"/>
          <xsd:enumeration value="Royalty Audit"/>
          <xsd:enumeration value="Royalty Payment/Revenue"/>
          <xsd:enumeration value="Royalty Return"/>
          <xsd:enumeration value="Safety Bulletin"/>
          <xsd:enumeration value="Speech"/>
          <xsd:enumeration value="Training"/>
          <xsd:enumeration value="Web Document"/>
        </xsd:restriction>
      </xsd:simpleType>
    </xsd:element>
    <xsd:element name="OurDocsDocumentDate" ma:index="19" nillable="true" ma:displayName="DocumentDate" ma:internalName="OurDocsDocumentDate">
      <xsd:simpleType>
        <xsd:restriction base="dms:DateTime"/>
      </xsd:simpleType>
    </xsd:element>
    <xsd:element name="OurDocsDocumentSource" ma:index="20" nillable="true" ma:displayName="DocumentSource" ma:internalName="OurDocsDocumentSource">
      <xsd:simpleType>
        <xsd:restriction base="dms:Choice">
          <xsd:enumeration value="Internal"/>
          <xsd:enumeration value="External"/>
          <xsd:enumeration value="UNKNOWN"/>
        </xsd:restriction>
      </xsd:simpleType>
    </xsd:element>
    <xsd:element name="OurDocsFileNumbers" ma:index="21" nillable="true" ma:displayName="FileNumbers" ma:internalName="OurDocsFileNumbers">
      <xsd:simpleType>
        <xsd:restriction base="dms:Note">
          <xsd:maxLength value="255"/>
        </xsd:restriction>
      </xsd:simpleType>
    </xsd:element>
    <xsd:element name="OurDocsLockedBy" ma:index="22" nillable="true" ma:displayName="LockedBy" ma:internalName="OurDocsLockedBy">
      <xsd:simpleType>
        <xsd:restriction base="dms:Text"/>
      </xsd:simpleType>
    </xsd:element>
    <xsd:element name="OurDocsLockedOnBehalfOf" ma:index="23" nillable="true" ma:displayName="LockedOnBehalfOf" ma:internalName="OurDocsLockedOnBehalfOf">
      <xsd:simpleType>
        <xsd:restriction base="dms:Text"/>
      </xsd:simpleType>
    </xsd:element>
    <xsd:element name="OurDocsLockedOn" ma:index="24" nillable="true" ma:displayName="LockedOn" ma:internalName="OurDocsLockedOn">
      <xsd:simpleType>
        <xsd:restriction base="dms:DateTime"/>
      </xsd:simpleType>
    </xsd:element>
    <xsd:element name="OurDocsVersionCreatedBy" ma:index="25" nillable="true" ma:displayName="VersionCreatedBy" ma:internalName="OurDocsVersionCreatedBy">
      <xsd:simpleType>
        <xsd:restriction base="dms:Text"/>
      </xsd:simpleType>
    </xsd:element>
    <xsd:element name="OurDocsVersionCreatedAt" ma:index="26" nillable="true" ma:displayName="VersionCreatedAt" ma:internalName="OurDocsVersionCreatedAt">
      <xsd:simpleType>
        <xsd:restriction base="dms:DateTime"/>
      </xsd:simpleType>
    </xsd:element>
    <xsd:element name="OurDocsVersionReason" ma:index="27" nillable="true" ma:displayName="VersionReason" ma:internalName="OurDocsVersionReas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urDocsIsRecordsDocument xmlns="dce3ed02-b0cd-470d-9119-e5f1a2533a21">false</OurDocsIsRecordsDocument>
    <OurDocsDataStore xmlns="dce3ed02-b0cd-470d-9119-e5f1a2533a21">Central</OurDocsDataStore>
    <OurDocsDocId xmlns="dce3ed02-b0cd-470d-9119-e5f1a2533a21">001325.Quinn.KEARNEY</OurDocsDocId>
    <OurDocsVersionCreatedBy xmlns="dce3ed02-b0cd-470d-9119-e5f1a2533a21">MIDMPQK</OurDocsVersionCreatedBy>
    <OurDocsIsLocked xmlns="dce3ed02-b0cd-470d-9119-e5f1a2533a21">false</OurDocsIsLocked>
    <OurDocsDocumentType xmlns="dce3ed02-b0cd-470d-9119-e5f1a2533a21">Form</OurDocsDocumentType>
    <OurDocsFileNumbers xmlns="dce3ed02-b0cd-470d-9119-e5f1a2533a21" xsi:nil="true"/>
    <OurDocsLockedOnBehalfOf xmlns="dce3ed02-b0cd-470d-9119-e5f1a2533a21" xsi:nil="true"/>
    <OurDocsDocumentDate xmlns="dce3ed02-b0cd-470d-9119-e5f1a2533a21">2019-02-11T16:00:00+00:00</OurDocsDocumentDate>
    <OurDocsVersionCreatedAt xmlns="dce3ed02-b0cd-470d-9119-e5f1a2533a21">2019-09-19T08:31:53+00:00</OurDocsVersionCreatedAt>
    <OurDocsReleaseClassification xmlns="dce3ed02-b0cd-470d-9119-e5f1a2533a21">Departmental Use Only</OurDocsReleaseClassification>
    <OurDocsTitle xmlns="dce3ed02-b0cd-470d-9119-e5f1a2533a21">Exemptions and Agreements - Proforma - Agreement to operate without a quarry manager - 12 February 2019</OurDocsTitle>
    <OurDocsLocation xmlns="dce3ed02-b0cd-470d-9119-e5f1a2533a21">Cannington</OurDocsLocation>
    <OurDocsDescription xmlns="dce3ed02-b0cd-470d-9119-e5f1a2533a21">Draft proforma for the application to operate a quarry without appointing a quarry manager.</OurDocsDescription>
    <OurDocsVersionReason xmlns="dce3ed02-b0cd-470d-9119-e5f1a2533a21">New version to remove part C as a part of SRS upgrade </OurDocsVersionReason>
    <OurDocsAuthor xmlns="dce3ed02-b0cd-470d-9119-e5f1a2533a21">Quinn.KEARNEY</OurDocsAuthor>
    <OurDocsLockedBy xmlns="dce3ed02-b0cd-470d-9119-e5f1a2533a21" xsi:nil="true"/>
    <OurDocsLockedOn xmlns="dce3ed02-b0cd-470d-9119-e5f1a2533a21" xsi:nil="true"/>
    <OurDocsVersionNumber xmlns="dce3ed02-b0cd-470d-9119-e5f1a2533a21">7</OurDocsVersionNumber>
    <OurDocsDocumentSource xmlns="dce3ed02-b0cd-470d-9119-e5f1a2533a21">Internal</OurDocsDocumentSourc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47aadd75-fb41-49d7-866d-414b51aa1b7e" ContentTypeId="0x0101000AC6246A9CD2FC45B52DC6FEC0F0AAAA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D3BAD-19F2-4603-82A0-4EA819D055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e3ed02-b0cd-470d-9119-e5f1a2533a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D0ADC5-CA70-492B-ADE4-CBBC617A2699}">
  <ds:schemaRefs>
    <ds:schemaRef ds:uri="http://schemas.microsoft.com/office/2006/metadata/properties"/>
    <ds:schemaRef ds:uri="http://www.w3.org/XML/1998/namespace"/>
    <ds:schemaRef ds:uri="dce3ed02-b0cd-470d-9119-e5f1a2533a21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0A7A603-8655-4377-B5AF-9C4AEFDEE1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8DBCA5-578A-47BB-A528-64509AC8E9CC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6490614A-C3E7-4CA1-BF2E-252FBA9B1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903BBE3E</Template>
  <TotalTime>0</TotalTime>
  <Pages>2</Pages>
  <Words>244</Words>
  <Characters>1395</Characters>
  <Application>Microsoft Office Word</Application>
  <DocSecurity>0</DocSecurity>
  <Lines>73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Exemptions and Agreements - Proforma - Agreement to operate without a quarry manager - 12 February 2019</vt:lpstr>
    </vt:vector>
  </TitlesOfParts>
  <Company>Department of Mines and Petroleum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Exemptions and Agreements - Proforma - Agreement to operate without a quarry manager - 12 February 2019</dc:title>
  <dc:subject>Draft proforma for the application to operate a quarry without appointing a quarry manager.</dc:subject>
  <dc:creator>Quinn.KEARNEY</dc:creator>
  <cp:keywords/>
  <dc:description/>
  <cp:lastModifiedBy>MOORE, Bec</cp:lastModifiedBy>
  <cp:revision>2</cp:revision>
  <cp:lastPrinted>2015-09-24T03:11:00Z</cp:lastPrinted>
  <dcterms:created xsi:type="dcterms:W3CDTF">2019-10-01T05:20:00Z</dcterms:created>
  <dcterms:modified xsi:type="dcterms:W3CDTF">2019-10-01T05:20:00Z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0x0101000AC6246A9CD2FC45B52DC6FEC0F0AAAA0000BFB7748A146749AB50C37C6791420E</vt:lpwstr>
  </property>
  <property fmtid="{D5CDD505-2E9C-101B-9397-08002B2CF9AE}" pid="3" name="DataStore">
    <vt:lpwstr>Central</vt:lpwstr>
  </property>
</Properties>
</file>