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43" w:rsidRDefault="00A6274E" w:rsidP="00B3294F">
      <w:pPr>
        <w:pStyle w:val="Heading1"/>
      </w:pPr>
      <w:bookmarkStart w:id="0" w:name="_GoBack"/>
      <w:bookmarkEnd w:id="0"/>
      <w:r>
        <w:t xml:space="preserve">Notification of </w:t>
      </w:r>
      <w:r w:rsidR="00C21665">
        <w:t>commencement</w:t>
      </w:r>
      <w:r w:rsidR="00B72781">
        <w:t xml:space="preserve"> </w:t>
      </w:r>
      <w:r w:rsidR="00C21665">
        <w:t>of</w:t>
      </w:r>
      <w:r w:rsidR="00B72781">
        <w:t xml:space="preserve"> min</w:t>
      </w:r>
      <w:r w:rsidR="00C21665">
        <w:t>ing</w:t>
      </w:r>
      <w:r w:rsidR="00B72781">
        <w:t xml:space="preserve"> operati</w:t>
      </w:r>
      <w:r w:rsidR="00C21665">
        <w:t>o</w:t>
      </w:r>
      <w:r w:rsidR="00B72781">
        <w:t xml:space="preserve">n </w:t>
      </w:r>
      <w:r>
        <w:t xml:space="preserve">– template </w:t>
      </w:r>
    </w:p>
    <w:p w:rsidR="00617F43" w:rsidRDefault="00622BB3">
      <w:r>
        <w:t>(Use company letterhead)</w:t>
      </w:r>
    </w:p>
    <w:p w:rsidR="00533395" w:rsidRDefault="00533395"/>
    <w:p w:rsidR="00617F43" w:rsidRDefault="00533395" w:rsidP="00A6274E">
      <w:r>
        <w:t>(</w:t>
      </w:r>
      <w:r w:rsidR="00622BB3">
        <w:t>Select applicable inspectorate</w:t>
      </w:r>
      <w:r>
        <w:t>)</w:t>
      </w:r>
    </w:p>
    <w:p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North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  <w:t>Resources Safety</w:t>
      </w:r>
      <w:r>
        <w:br/>
        <w:t>Department of Mines and Petroleum</w:t>
      </w:r>
      <w:r>
        <w:br/>
        <w:t>100 Plain Street, East Perth WA 6004</w:t>
      </w:r>
    </w:p>
    <w:p w:rsidR="00533395" w:rsidRDefault="00533395" w:rsidP="00533395">
      <w:pPr>
        <w:pStyle w:val="Tabletext"/>
      </w:pPr>
      <w:r>
        <w:t>Facsimile: 08 9358 8079</w:t>
      </w:r>
    </w:p>
    <w:p w:rsidR="00533395" w:rsidRDefault="00533395" w:rsidP="00533395">
      <w:r>
        <w:t>Email: north.inspectorate@dmp.wa.gov.au</w:t>
      </w:r>
    </w:p>
    <w:p w:rsidR="00533395" w:rsidRDefault="00533395" w:rsidP="00533395"/>
    <w:p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East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  <w:t>Resources Safety</w:t>
      </w:r>
      <w:r>
        <w:br/>
        <w:t>Department of Mines and Petroleum</w:t>
      </w:r>
      <w:r>
        <w:br/>
        <w:t>Locked Bag 405, Kalgoorlie WA 6433</w:t>
      </w:r>
    </w:p>
    <w:p w:rsidR="00533395" w:rsidRDefault="00533395" w:rsidP="00533395">
      <w:pPr>
        <w:pStyle w:val="Tabletext"/>
      </w:pPr>
      <w:r>
        <w:t xml:space="preserve">Facsimile: 08 9021 </w:t>
      </w:r>
      <w:r w:rsidR="00C2340A">
        <w:t>7670</w:t>
      </w:r>
    </w:p>
    <w:p w:rsidR="00533395" w:rsidRDefault="00533395" w:rsidP="00533395">
      <w:r>
        <w:t>Email: east.inspectorate@dmp.wa.gov.au</w:t>
      </w:r>
    </w:p>
    <w:p w:rsidR="00533395" w:rsidRDefault="00533395" w:rsidP="00533395">
      <w:pPr>
        <w:pStyle w:val="Tabletext"/>
        <w:rPr>
          <w:b/>
        </w:rPr>
      </w:pPr>
    </w:p>
    <w:p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West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  <w:t>Resources Safety</w:t>
      </w:r>
      <w:r>
        <w:br/>
        <w:t>Department of Mines and Petroleum</w:t>
      </w:r>
      <w:r>
        <w:br/>
        <w:t>100 Plain Street, East Perth WA 6004</w:t>
      </w:r>
    </w:p>
    <w:p w:rsidR="00533395" w:rsidRDefault="00533395" w:rsidP="00533395">
      <w:pPr>
        <w:pStyle w:val="Tabletext"/>
      </w:pPr>
      <w:r>
        <w:t>Facsimile: 08 9358 8079</w:t>
      </w:r>
    </w:p>
    <w:p w:rsidR="00533395" w:rsidRDefault="00533395" w:rsidP="00533395">
      <w:r>
        <w:t>Email: west.inspectorate@dmp.wa.gov.au</w:t>
      </w:r>
    </w:p>
    <w:p w:rsidR="00E75D2E" w:rsidRDefault="00E75D2E" w:rsidP="00E75D2E"/>
    <w:p w:rsidR="00E75D2E" w:rsidRDefault="00E75D2E" w:rsidP="00E75D2E">
      <w:r>
        <w:t>OR</w:t>
      </w:r>
    </w:p>
    <w:p w:rsidR="00E75D2E" w:rsidRDefault="00E75D2E" w:rsidP="00E75D2E">
      <w:pPr>
        <w:pStyle w:val="Tabletext"/>
      </w:pPr>
      <w:r>
        <w:t>The District Inspector of Mines</w:t>
      </w:r>
      <w:r>
        <w:br/>
        <w:t>Resources Safety</w:t>
      </w:r>
      <w:r>
        <w:br/>
        <w:t>Department of Mines and Petroleum</w:t>
      </w:r>
      <w:r>
        <w:br/>
        <w:t>PO Box 500, Collie WA 6225</w:t>
      </w:r>
    </w:p>
    <w:p w:rsidR="00E75D2E" w:rsidRDefault="00E75D2E" w:rsidP="00E75D2E">
      <w:pPr>
        <w:pStyle w:val="Tabletext"/>
      </w:pPr>
      <w:r>
        <w:t>Facsimile: 08 9734 1606</w:t>
      </w:r>
    </w:p>
    <w:p w:rsidR="00E75D2E" w:rsidRDefault="00E75D2E" w:rsidP="00E75D2E">
      <w:r>
        <w:t>Email: west.inspectorate@dmp.wa.gov.au</w:t>
      </w:r>
    </w:p>
    <w:p w:rsidR="00F01808" w:rsidRPr="00074E44" w:rsidRDefault="00F01808" w:rsidP="00074E44"/>
    <w:p w:rsidR="00617F43" w:rsidRDefault="00F41768" w:rsidP="00074E44">
      <w:r w:rsidRPr="00074E44">
        <w:t xml:space="preserve">Dear </w:t>
      </w:r>
      <w:r w:rsidR="00622BB3">
        <w:t>S</w:t>
      </w:r>
      <w:r w:rsidRPr="00074E44">
        <w:t>ir</w:t>
      </w:r>
      <w:r w:rsidR="00F01808" w:rsidRPr="00074E44">
        <w:t xml:space="preserve"> / </w:t>
      </w:r>
      <w:r w:rsidR="00622BB3">
        <w:t>M</w:t>
      </w:r>
      <w:r w:rsidR="00F01808" w:rsidRPr="00074E44">
        <w:t>adam,</w:t>
      </w:r>
    </w:p>
    <w:p w:rsidR="00B72781" w:rsidRPr="00B72781" w:rsidRDefault="00B72781" w:rsidP="005B6798">
      <w:pPr>
        <w:keepNext/>
      </w:pPr>
      <w:r w:rsidRPr="00B72781">
        <w:t xml:space="preserve">In accordance with </w:t>
      </w:r>
      <w:r w:rsidR="00E5473F">
        <w:t>s</w:t>
      </w:r>
      <w:r w:rsidRPr="00B72781">
        <w:t xml:space="preserve">ection 42 </w:t>
      </w:r>
      <w:r>
        <w:t xml:space="preserve">of the </w:t>
      </w:r>
      <w:r w:rsidRPr="00B72781">
        <w:rPr>
          <w:i/>
        </w:rPr>
        <w:t>Mines Safety and Inspection Act 1994</w:t>
      </w:r>
      <w:r w:rsidR="00622BB3">
        <w:t xml:space="preserve">, </w:t>
      </w:r>
      <w:r w:rsidRPr="00B72781">
        <w:t>the following notification is provided for the</w:t>
      </w:r>
      <w:r w:rsidR="00C21665">
        <w:t xml:space="preserve"> </w:t>
      </w:r>
      <w:r>
        <w:t xml:space="preserve">commencement </w:t>
      </w:r>
      <w:r w:rsidRPr="00B72781">
        <w:t>of mining operations at the</w:t>
      </w:r>
      <w:r w:rsidR="00C845F7">
        <w:t xml:space="preserve"> </w:t>
      </w:r>
      <w:r w:rsidR="00C845F7" w:rsidRPr="00C845F7">
        <w:rPr>
          <w:highlight w:val="lightGray"/>
        </w:rPr>
        <w:t>&lt;name of mine site&gt;</w:t>
      </w:r>
      <w:r w:rsidR="00C845F7">
        <w:t xml:space="preserve"> </w:t>
      </w:r>
      <w:r w:rsidRPr="00B72781">
        <w:t>mine</w:t>
      </w:r>
      <w:r>
        <w:t>.</w:t>
      </w:r>
    </w:p>
    <w:p w:rsidR="00B72781" w:rsidRPr="00B72781" w:rsidRDefault="00B72781" w:rsidP="00B72781"/>
    <w:p w:rsidR="00617F43" w:rsidRPr="00622BB3" w:rsidRDefault="00617F43" w:rsidP="00622BB3">
      <w:pPr>
        <w:pStyle w:val="Heading2"/>
      </w:pPr>
      <w:r w:rsidRPr="00622BB3">
        <w:lastRenderedPageBreak/>
        <w:t xml:space="preserve">MINES SAFETY AND INSPECTION </w:t>
      </w:r>
      <w:r w:rsidR="00622BB3">
        <w:t>REGULATIONS</w:t>
      </w:r>
      <w:r w:rsidR="00622BB3" w:rsidRPr="00622BB3">
        <w:t xml:space="preserve"> 1995</w:t>
      </w:r>
    </w:p>
    <w:p w:rsidR="009135BD" w:rsidRDefault="009135BD" w:rsidP="009135BD">
      <w:pPr>
        <w:pStyle w:val="Heading2"/>
      </w:pPr>
      <w:r>
        <w:t>PART 3 MANAGEMENT OF MINES</w:t>
      </w:r>
    </w:p>
    <w:p w:rsidR="009135BD" w:rsidRPr="00BB3F62" w:rsidRDefault="009135BD" w:rsidP="00BB3F62">
      <w:r w:rsidRPr="00BB3F62">
        <w:t xml:space="preserve">Division 2 – Notification of commencement or suspension of mining operations. </w:t>
      </w:r>
    </w:p>
    <w:p w:rsidR="00134477" w:rsidRPr="00BB3F62" w:rsidRDefault="00134477" w:rsidP="00BB3F62">
      <w:r w:rsidRPr="00BB3F62">
        <w:t>On</w:t>
      </w:r>
      <w:r w:rsidR="00DF124C">
        <w:t xml:space="preserve"> </w:t>
      </w:r>
      <w:r w:rsidR="00DF124C" w:rsidRPr="00DF124C">
        <w:rPr>
          <w:highlight w:val="lightGray"/>
        </w:rPr>
        <w:t>&lt;date&gt; &lt;</w:t>
      </w:r>
      <w:r w:rsidR="00D4064E">
        <w:rPr>
          <w:highlight w:val="lightGray"/>
        </w:rPr>
        <w:t>Company n</w:t>
      </w:r>
      <w:r w:rsidR="00141481">
        <w:rPr>
          <w:highlight w:val="lightGray"/>
        </w:rPr>
        <w:t>ame of P</w:t>
      </w:r>
      <w:r w:rsidR="00DF124C" w:rsidRPr="00DF124C">
        <w:rPr>
          <w:highlight w:val="lightGray"/>
        </w:rPr>
        <w:t xml:space="preserve">rincipal </w:t>
      </w:r>
      <w:r w:rsidR="00141481">
        <w:rPr>
          <w:highlight w:val="lightGray"/>
        </w:rPr>
        <w:t>E</w:t>
      </w:r>
      <w:r w:rsidR="00DF124C" w:rsidRPr="00DF124C">
        <w:rPr>
          <w:highlight w:val="lightGray"/>
        </w:rPr>
        <w:t>mployer&gt;</w:t>
      </w:r>
      <w:r w:rsidRPr="00DF124C">
        <w:t xml:space="preserve"> </w:t>
      </w:r>
      <w:r w:rsidRPr="00BB3F62">
        <w:t>received the project management plan approval from the State Mining Engineer for the</w:t>
      </w:r>
      <w:r w:rsidR="00DF124C">
        <w:t xml:space="preserve"> </w:t>
      </w:r>
      <w:r w:rsidR="00DF124C" w:rsidRPr="00DF124C">
        <w:rPr>
          <w:highlight w:val="lightGray"/>
        </w:rPr>
        <w:t>&lt;name of mine site&gt;</w:t>
      </w:r>
      <w:r w:rsidR="00DF124C">
        <w:t xml:space="preserve"> mine.</w:t>
      </w:r>
    </w:p>
    <w:p w:rsidR="00134477" w:rsidRPr="00BB3F62" w:rsidRDefault="00134477" w:rsidP="00BB3F62">
      <w:r w:rsidRPr="00BB3F62">
        <w:t>This letter provides confirmation of the commencement of the above m</w:t>
      </w:r>
      <w:r w:rsidR="009C46D1">
        <w:t>ining operation as listed below.</w:t>
      </w:r>
    </w:p>
    <w:p w:rsidR="00AB3DD5" w:rsidRDefault="00D9462E" w:rsidP="00AB3DD5">
      <w:pPr>
        <w:pStyle w:val="Heading3"/>
      </w:pPr>
      <w:r>
        <w:t xml:space="preserve">Regulation </w:t>
      </w:r>
      <w:r w:rsidR="00331640">
        <w:t xml:space="preserve">3.12 </w:t>
      </w:r>
      <w:r w:rsidR="00AB3DD5">
        <w:t>General details to be included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722"/>
        <w:gridCol w:w="3595"/>
      </w:tblGrid>
      <w:tr w:rsidR="00AB3DD5" w:rsidTr="007D1A7F">
        <w:tc>
          <w:tcPr>
            <w:tcW w:w="352" w:type="pct"/>
          </w:tcPr>
          <w:p w:rsidR="00AB3DD5" w:rsidRDefault="00AB3DD5" w:rsidP="00AB3DD5">
            <w:pPr>
              <w:pStyle w:val="Tabletext"/>
            </w:pPr>
            <w:r>
              <w:t>(a)</w:t>
            </w:r>
          </w:p>
        </w:tc>
        <w:tc>
          <w:tcPr>
            <w:tcW w:w="2639" w:type="pct"/>
          </w:tcPr>
          <w:p w:rsidR="00AB3DD5" w:rsidRDefault="00AB3DD5" w:rsidP="00AB3DD5">
            <w:pPr>
              <w:pStyle w:val="Tabletext"/>
            </w:pPr>
            <w:r>
              <w:t>Name and location of mine</w:t>
            </w:r>
          </w:p>
        </w:tc>
        <w:tc>
          <w:tcPr>
            <w:tcW w:w="2009" w:type="pct"/>
          </w:tcPr>
          <w:p w:rsidR="00AB3DD5" w:rsidRDefault="00AB3DD5" w:rsidP="00AB3DD5">
            <w:pPr>
              <w:pStyle w:val="Tabletext"/>
            </w:pPr>
          </w:p>
        </w:tc>
      </w:tr>
      <w:tr w:rsidR="00AB3DD5" w:rsidTr="007D1A7F">
        <w:tc>
          <w:tcPr>
            <w:tcW w:w="352" w:type="pct"/>
          </w:tcPr>
          <w:p w:rsidR="00AB3DD5" w:rsidRDefault="00AB3DD5" w:rsidP="00AB3DD5">
            <w:pPr>
              <w:pStyle w:val="Tabletext"/>
            </w:pPr>
            <w:r>
              <w:t>(b)</w:t>
            </w:r>
          </w:p>
        </w:tc>
        <w:tc>
          <w:tcPr>
            <w:tcW w:w="2639" w:type="pct"/>
          </w:tcPr>
          <w:p w:rsidR="00AB3DD5" w:rsidRDefault="00AB3DD5" w:rsidP="00AB3DD5">
            <w:pPr>
              <w:pStyle w:val="Tabletext"/>
            </w:pPr>
            <w:r>
              <w:t>Number of lease, tenement or other interest</w:t>
            </w:r>
          </w:p>
        </w:tc>
        <w:tc>
          <w:tcPr>
            <w:tcW w:w="2009" w:type="pct"/>
          </w:tcPr>
          <w:p w:rsidR="00AB3DD5" w:rsidRDefault="00AB3DD5" w:rsidP="00AB3DD5">
            <w:pPr>
              <w:pStyle w:val="Tabletext"/>
            </w:pPr>
          </w:p>
        </w:tc>
      </w:tr>
      <w:tr w:rsidR="00AB3DD5" w:rsidTr="007D1A7F">
        <w:tc>
          <w:tcPr>
            <w:tcW w:w="352" w:type="pct"/>
          </w:tcPr>
          <w:p w:rsidR="00AB3DD5" w:rsidRDefault="00AB3DD5" w:rsidP="00AB3DD5">
            <w:pPr>
              <w:pStyle w:val="Tabletext"/>
            </w:pPr>
            <w:r>
              <w:t>(c)</w:t>
            </w:r>
          </w:p>
        </w:tc>
        <w:tc>
          <w:tcPr>
            <w:tcW w:w="2639" w:type="pct"/>
          </w:tcPr>
          <w:p w:rsidR="00AB3DD5" w:rsidRDefault="00AB3DD5" w:rsidP="00AB3DD5">
            <w:pPr>
              <w:pStyle w:val="Tabletext"/>
            </w:pPr>
            <w:r>
              <w:t>Name and address of Principal Employer</w:t>
            </w:r>
          </w:p>
        </w:tc>
        <w:tc>
          <w:tcPr>
            <w:tcW w:w="2009" w:type="pct"/>
          </w:tcPr>
          <w:p w:rsidR="00AB3DD5" w:rsidRDefault="00AB3DD5" w:rsidP="00AB3DD5">
            <w:pPr>
              <w:pStyle w:val="Tabletext"/>
            </w:pPr>
          </w:p>
        </w:tc>
      </w:tr>
      <w:tr w:rsidR="00AB3DD5" w:rsidTr="007D1A7F">
        <w:tc>
          <w:tcPr>
            <w:tcW w:w="352" w:type="pct"/>
          </w:tcPr>
          <w:p w:rsidR="00AB3DD5" w:rsidRDefault="00AB3DD5" w:rsidP="00AB3DD5">
            <w:pPr>
              <w:pStyle w:val="Tabletext"/>
            </w:pPr>
            <w:r>
              <w:t>(d)</w:t>
            </w:r>
          </w:p>
        </w:tc>
        <w:tc>
          <w:tcPr>
            <w:tcW w:w="2639" w:type="pct"/>
          </w:tcPr>
          <w:p w:rsidR="00AB3DD5" w:rsidRDefault="00AB3DD5" w:rsidP="00BA1AF2">
            <w:pPr>
              <w:pStyle w:val="Tabletext"/>
            </w:pPr>
            <w:r>
              <w:t>Status of operation</w:t>
            </w:r>
          </w:p>
        </w:tc>
        <w:tc>
          <w:tcPr>
            <w:tcW w:w="2009" w:type="pct"/>
          </w:tcPr>
          <w:p w:rsidR="00AB3DD5" w:rsidRDefault="00623713" w:rsidP="00EC774E">
            <w:pPr>
              <w:pStyle w:val="Tabletext"/>
            </w:pPr>
            <w:r>
              <w:t>C</w:t>
            </w:r>
            <w:r w:rsidR="00AB3DD5">
              <w:t xml:space="preserve">ommencement </w:t>
            </w:r>
          </w:p>
        </w:tc>
      </w:tr>
      <w:tr w:rsidR="00AB3DD5" w:rsidTr="007D1A7F">
        <w:tc>
          <w:tcPr>
            <w:tcW w:w="352" w:type="pct"/>
          </w:tcPr>
          <w:p w:rsidR="00AB3DD5" w:rsidRDefault="00735D1F" w:rsidP="00AB3DD5">
            <w:pPr>
              <w:pStyle w:val="Tabletext"/>
            </w:pPr>
            <w:r>
              <w:t>(e)</w:t>
            </w:r>
          </w:p>
        </w:tc>
        <w:tc>
          <w:tcPr>
            <w:tcW w:w="2639" w:type="pct"/>
          </w:tcPr>
          <w:p w:rsidR="00AB3DD5" w:rsidRDefault="004871FD" w:rsidP="00AB3DD5">
            <w:pPr>
              <w:pStyle w:val="Tabletext"/>
            </w:pPr>
            <w:r>
              <w:t>Date of commencement</w:t>
            </w:r>
          </w:p>
        </w:tc>
        <w:tc>
          <w:tcPr>
            <w:tcW w:w="2009" w:type="pct"/>
          </w:tcPr>
          <w:p w:rsidR="00AB3DD5" w:rsidRDefault="00AB3DD5" w:rsidP="00AB3DD5">
            <w:pPr>
              <w:pStyle w:val="Tabletext"/>
            </w:pPr>
          </w:p>
        </w:tc>
      </w:tr>
    </w:tbl>
    <w:p w:rsidR="00AB3DD5" w:rsidRDefault="00AB3DD5" w:rsidP="00AB3DD5"/>
    <w:p w:rsidR="00AB3DD5" w:rsidRDefault="00AB3DD5" w:rsidP="00AB3DD5">
      <w:r>
        <w:t>Yours faithfully,</w:t>
      </w:r>
    </w:p>
    <w:p w:rsidR="006D7ACC" w:rsidRPr="006D7ACC" w:rsidRDefault="006D7ACC" w:rsidP="006D7ACC"/>
    <w:p w:rsidR="006D7ACC" w:rsidRDefault="006D7ACC" w:rsidP="006D7ACC">
      <w:r w:rsidRPr="00422BD8">
        <w:rPr>
          <w:vanish/>
        </w:rPr>
        <w:t>Signature</w:t>
      </w:r>
      <w:r w:rsidRPr="00074E44">
        <w:t xml:space="preserve"> ____________________________________</w:t>
      </w:r>
    </w:p>
    <w:p w:rsidR="00AB3DD5" w:rsidRDefault="006D7ACC" w:rsidP="00AB3DD5">
      <w:r>
        <w:t xml:space="preserve">Principal Employer </w:t>
      </w:r>
      <w:r w:rsidR="00D9462E">
        <w:t>/</w:t>
      </w:r>
      <w:r>
        <w:t xml:space="preserve"> </w:t>
      </w:r>
      <w:r w:rsidR="00AB3DD5">
        <w:t>Registered Manager</w:t>
      </w:r>
    </w:p>
    <w:p w:rsidR="006D7ACC" w:rsidRDefault="003156E5" w:rsidP="006D7ACC">
      <w:r w:rsidRPr="003156E5">
        <w:rPr>
          <w:highlight w:val="lightGray"/>
        </w:rPr>
        <w:t>&lt;Company name&gt;</w:t>
      </w:r>
    </w:p>
    <w:p w:rsidR="00D9462E" w:rsidRDefault="00D9462E" w:rsidP="006D7ACC"/>
    <w:p w:rsidR="00AB3DD5" w:rsidRPr="00E53041" w:rsidRDefault="003156E5" w:rsidP="00E53041">
      <w:r w:rsidRPr="003156E5">
        <w:rPr>
          <w:highlight w:val="lightGray"/>
        </w:rPr>
        <w:t>&lt;Date&gt;</w:t>
      </w:r>
    </w:p>
    <w:sectPr w:rsidR="00AB3DD5" w:rsidRPr="00E53041" w:rsidSect="005B6798">
      <w:footerReference w:type="default" r:id="rId9"/>
      <w:pgSz w:w="11906" w:h="16838"/>
      <w:pgMar w:top="1276" w:right="1588" w:bottom="993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0" w:rsidRDefault="003078D0">
      <w:r>
        <w:separator/>
      </w:r>
    </w:p>
  </w:endnote>
  <w:endnote w:type="continuationSeparator" w:id="0">
    <w:p w:rsidR="003078D0" w:rsidRDefault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0" w:rsidRDefault="003078D0" w:rsidP="004A2954">
    <w:pPr>
      <w:pStyle w:val="Footer"/>
      <w:tabs>
        <w:tab w:val="clear" w:pos="8306"/>
        <w:tab w:val="right" w:pos="9072"/>
      </w:tabs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0515DE">
      <w:rPr>
        <w:sz w:val="16"/>
        <w:szCs w:val="16"/>
        <w:lang w:val="en-US"/>
      </w:rPr>
      <w:t xml:space="preserve">Page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PAGE </w:instrText>
    </w:r>
    <w:r w:rsidRPr="000515DE">
      <w:rPr>
        <w:sz w:val="16"/>
        <w:szCs w:val="16"/>
        <w:lang w:val="en-US"/>
      </w:rPr>
      <w:fldChar w:fldCharType="separate"/>
    </w:r>
    <w:r w:rsidR="00C80517">
      <w:rPr>
        <w:noProof/>
        <w:sz w:val="16"/>
        <w:szCs w:val="16"/>
        <w:lang w:val="en-US"/>
      </w:rPr>
      <w:t>2</w:t>
    </w:r>
    <w:r w:rsidRPr="000515DE">
      <w:rPr>
        <w:sz w:val="16"/>
        <w:szCs w:val="16"/>
        <w:lang w:val="en-US"/>
      </w:rPr>
      <w:fldChar w:fldCharType="end"/>
    </w:r>
    <w:r w:rsidRPr="000515DE">
      <w:rPr>
        <w:sz w:val="16"/>
        <w:szCs w:val="16"/>
        <w:lang w:val="en-US"/>
      </w:rPr>
      <w:t xml:space="preserve"> of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NUMPAGES </w:instrText>
    </w:r>
    <w:r w:rsidRPr="000515DE">
      <w:rPr>
        <w:sz w:val="16"/>
        <w:szCs w:val="16"/>
        <w:lang w:val="en-US"/>
      </w:rPr>
      <w:fldChar w:fldCharType="separate"/>
    </w:r>
    <w:r w:rsidR="00C80517">
      <w:rPr>
        <w:noProof/>
        <w:sz w:val="16"/>
        <w:szCs w:val="16"/>
        <w:lang w:val="en-US"/>
      </w:rPr>
      <w:t>2</w:t>
    </w:r>
    <w:r w:rsidRPr="000515DE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0" w:rsidRDefault="003078D0">
      <w:r>
        <w:separator/>
      </w:r>
    </w:p>
  </w:footnote>
  <w:footnote w:type="continuationSeparator" w:id="0">
    <w:p w:rsidR="003078D0" w:rsidRDefault="0030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246"/>
    <w:multiLevelType w:val="hybridMultilevel"/>
    <w:tmpl w:val="BAA00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E783D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AB25B3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5E604867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78F81DF4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6"/>
    <w:rsid w:val="00020991"/>
    <w:rsid w:val="00033864"/>
    <w:rsid w:val="00074E44"/>
    <w:rsid w:val="000A2A1F"/>
    <w:rsid w:val="000B144E"/>
    <w:rsid w:val="001065CB"/>
    <w:rsid w:val="00134477"/>
    <w:rsid w:val="00141481"/>
    <w:rsid w:val="00153956"/>
    <w:rsid w:val="00153FBA"/>
    <w:rsid w:val="00173DC1"/>
    <w:rsid w:val="00182DEB"/>
    <w:rsid w:val="001B0123"/>
    <w:rsid w:val="001E5291"/>
    <w:rsid w:val="002334C3"/>
    <w:rsid w:val="00266F41"/>
    <w:rsid w:val="002E1355"/>
    <w:rsid w:val="003078D0"/>
    <w:rsid w:val="003156E5"/>
    <w:rsid w:val="00322E2D"/>
    <w:rsid w:val="00331640"/>
    <w:rsid w:val="00351E38"/>
    <w:rsid w:val="0035599E"/>
    <w:rsid w:val="00364A88"/>
    <w:rsid w:val="003919A0"/>
    <w:rsid w:val="003A20A9"/>
    <w:rsid w:val="003C5D97"/>
    <w:rsid w:val="003D5F4B"/>
    <w:rsid w:val="0042118A"/>
    <w:rsid w:val="00422BD8"/>
    <w:rsid w:val="004714B6"/>
    <w:rsid w:val="004871FD"/>
    <w:rsid w:val="004A2954"/>
    <w:rsid w:val="004C2512"/>
    <w:rsid w:val="004D51B2"/>
    <w:rsid w:val="00533395"/>
    <w:rsid w:val="005508FA"/>
    <w:rsid w:val="00576AE5"/>
    <w:rsid w:val="005B6798"/>
    <w:rsid w:val="005E5E81"/>
    <w:rsid w:val="006071B1"/>
    <w:rsid w:val="00617F43"/>
    <w:rsid w:val="00622BB3"/>
    <w:rsid w:val="00623713"/>
    <w:rsid w:val="00675F48"/>
    <w:rsid w:val="0068746D"/>
    <w:rsid w:val="006A1EB6"/>
    <w:rsid w:val="006B7AE1"/>
    <w:rsid w:val="006D1CAF"/>
    <w:rsid w:val="006D6FD5"/>
    <w:rsid w:val="006D7ACC"/>
    <w:rsid w:val="006E38C7"/>
    <w:rsid w:val="00711529"/>
    <w:rsid w:val="0073219A"/>
    <w:rsid w:val="00733E63"/>
    <w:rsid w:val="00735D1F"/>
    <w:rsid w:val="00742702"/>
    <w:rsid w:val="00797295"/>
    <w:rsid w:val="007C542A"/>
    <w:rsid w:val="007D0383"/>
    <w:rsid w:val="007D1A7F"/>
    <w:rsid w:val="007E30C8"/>
    <w:rsid w:val="00840330"/>
    <w:rsid w:val="00847A32"/>
    <w:rsid w:val="008E5EAA"/>
    <w:rsid w:val="009135BD"/>
    <w:rsid w:val="00940267"/>
    <w:rsid w:val="0094478C"/>
    <w:rsid w:val="00944F2F"/>
    <w:rsid w:val="00947CDA"/>
    <w:rsid w:val="00964EE6"/>
    <w:rsid w:val="0099751E"/>
    <w:rsid w:val="009C46D1"/>
    <w:rsid w:val="009D6CDB"/>
    <w:rsid w:val="009F0F5D"/>
    <w:rsid w:val="00A1731E"/>
    <w:rsid w:val="00A2713D"/>
    <w:rsid w:val="00A6274E"/>
    <w:rsid w:val="00A9277F"/>
    <w:rsid w:val="00AB3DD5"/>
    <w:rsid w:val="00AD377B"/>
    <w:rsid w:val="00AE2E10"/>
    <w:rsid w:val="00AE6EEC"/>
    <w:rsid w:val="00B15053"/>
    <w:rsid w:val="00B3294F"/>
    <w:rsid w:val="00B36E49"/>
    <w:rsid w:val="00B51ABB"/>
    <w:rsid w:val="00B5560C"/>
    <w:rsid w:val="00B567BF"/>
    <w:rsid w:val="00B64471"/>
    <w:rsid w:val="00B72781"/>
    <w:rsid w:val="00B80019"/>
    <w:rsid w:val="00B874D9"/>
    <w:rsid w:val="00B96825"/>
    <w:rsid w:val="00BA1AF2"/>
    <w:rsid w:val="00BB3F62"/>
    <w:rsid w:val="00C21665"/>
    <w:rsid w:val="00C219CA"/>
    <w:rsid w:val="00C22E6A"/>
    <w:rsid w:val="00C2340A"/>
    <w:rsid w:val="00C77D78"/>
    <w:rsid w:val="00C80517"/>
    <w:rsid w:val="00C845F7"/>
    <w:rsid w:val="00CC2D12"/>
    <w:rsid w:val="00D1494D"/>
    <w:rsid w:val="00D30E0A"/>
    <w:rsid w:val="00D4064E"/>
    <w:rsid w:val="00D47951"/>
    <w:rsid w:val="00D5164F"/>
    <w:rsid w:val="00D76739"/>
    <w:rsid w:val="00D85809"/>
    <w:rsid w:val="00D93FB3"/>
    <w:rsid w:val="00D9462E"/>
    <w:rsid w:val="00DF124C"/>
    <w:rsid w:val="00E0374C"/>
    <w:rsid w:val="00E426D1"/>
    <w:rsid w:val="00E53041"/>
    <w:rsid w:val="00E5473F"/>
    <w:rsid w:val="00E75D2E"/>
    <w:rsid w:val="00EA34A7"/>
    <w:rsid w:val="00EC774E"/>
    <w:rsid w:val="00F01808"/>
    <w:rsid w:val="00F31628"/>
    <w:rsid w:val="00F41768"/>
    <w:rsid w:val="00F42059"/>
    <w:rsid w:val="00F80BCE"/>
    <w:rsid w:val="00F95640"/>
    <w:rsid w:val="00FA14A1"/>
    <w:rsid w:val="00FB1387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041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6274E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34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B3DD5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E75D2E"/>
    <w:rPr>
      <w:color w:val="0000FF"/>
      <w:u w:val="single"/>
    </w:rPr>
  </w:style>
  <w:style w:type="character" w:customStyle="1" w:styleId="Heading3Char">
    <w:name w:val="Heading 3 Char"/>
    <w:link w:val="Heading3"/>
    <w:rsid w:val="00134477"/>
    <w:rPr>
      <w:rFonts w:ascii="Arial" w:hAnsi="Arial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041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6274E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34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B3DD5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E75D2E"/>
    <w:rPr>
      <w:color w:val="0000FF"/>
      <w:u w:val="single"/>
    </w:rPr>
  </w:style>
  <w:style w:type="character" w:customStyle="1" w:styleId="Heading3Char">
    <w:name w:val="Heading 3 Char"/>
    <w:link w:val="Heading3"/>
    <w:rsid w:val="00134477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F801-DC77-444E-9BC4-B3E3145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3FC1E26C</Template>
  <TotalTime>0</TotalTime>
  <Pages>2</Pages>
  <Words>262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change in mine operating status - commencement</vt:lpstr>
    </vt:vector>
  </TitlesOfParts>
  <Company>dme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change in mine operating status - commencement</dc:title>
  <dc:subject>MS - Form - Notification of change in mine operating status - commencement_x000d_
Formerly 000126.peter.payne.docx</dc:subject>
  <dc:creator>TseYin.CHANG</dc:creator>
  <cp:keywords>DocSrc=Internal&lt;!&gt;VersionNo=1&lt;!&gt;VersionBy=TseYin.CHANG&lt;!&gt;VersionDate=30 Apr 2014 10:14:45&lt;!&gt;Branch=Business Development&lt;!&gt;Division=Resources Safety&lt;!&gt;Section=Communications&lt;!&gt;LockedBy=&lt;!&gt;LockedOn=&lt;!&gt;LockedBehalfof=</cp:keywords>
  <dc:description>FileNo=A2070/201201&lt;!&gt;Site=Cannington&lt;!&gt;MDNo=&lt;!&gt;DocType=Other&lt;!&gt;DocSec=MS - Forms&lt;!&gt;Owner=tseyin.chang&lt;!&gt;Filename=001184.tseyin.chang.docx&lt;!&gt;Project=&lt;!&gt;Group=Resources Safety&lt;!&gt;SecType=For Public Release</dc:description>
  <cp:lastModifiedBy>STEWART, Carly</cp:lastModifiedBy>
  <cp:revision>2</cp:revision>
  <cp:lastPrinted>2014-04-30T02:32:00Z</cp:lastPrinted>
  <dcterms:created xsi:type="dcterms:W3CDTF">2015-07-13T00:03:00Z</dcterms:created>
  <dcterms:modified xsi:type="dcterms:W3CDTF">2015-07-13T00:03:00Z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</Properties>
</file>